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F42CB" w14:textId="77777777" w:rsidR="00E139AF" w:rsidRDefault="00E139AF" w:rsidP="00E139AF">
      <w:pPr>
        <w:tabs>
          <w:tab w:val="left" w:pos="851"/>
        </w:tabs>
        <w:spacing w:after="0" w:line="240" w:lineRule="auto"/>
        <w:jc w:val="right"/>
        <w:rPr>
          <w:rFonts w:ascii="Joost" w:hAnsi="Joost" w:cstheme="minorHAnsi" w:hint="eastAsia"/>
          <w:bCs/>
          <w:i/>
          <w:iCs/>
          <w:sz w:val="20"/>
          <w:szCs w:val="20"/>
        </w:rPr>
      </w:pPr>
    </w:p>
    <w:p w14:paraId="6B4DE472" w14:textId="77777777" w:rsidR="00E139AF" w:rsidRPr="0073498C" w:rsidRDefault="00E139AF" w:rsidP="00E139AF">
      <w:pPr>
        <w:tabs>
          <w:tab w:val="left" w:pos="851"/>
        </w:tabs>
        <w:spacing w:after="0" w:line="240" w:lineRule="auto"/>
        <w:jc w:val="right"/>
        <w:rPr>
          <w:rFonts w:ascii="Joost" w:hAnsi="Joost" w:cstheme="minorHAnsi" w:hint="eastAsia"/>
          <w:bCs/>
          <w:sz w:val="20"/>
          <w:szCs w:val="20"/>
        </w:rPr>
      </w:pP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38581A" w14:paraId="06F2FDFC" w14:textId="77777777" w:rsidTr="0058781C">
        <w:tc>
          <w:tcPr>
            <w:tcW w:w="710" w:type="dxa"/>
            <w:vAlign w:val="center"/>
          </w:tcPr>
          <w:p w14:paraId="2DF09DE1" w14:textId="77777777" w:rsidR="00612817" w:rsidRPr="0038581A"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38581A">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6739" w:type="dxa"/>
            <w:vAlign w:val="center"/>
          </w:tcPr>
          <w:p w14:paraId="3DC3ED4D"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15C54" w:rsidRPr="0038581A" w14:paraId="54925411" w14:textId="77777777" w:rsidTr="0058781C">
        <w:trPr>
          <w:trHeight w:val="6945"/>
        </w:trPr>
        <w:tc>
          <w:tcPr>
            <w:tcW w:w="710" w:type="dxa"/>
          </w:tcPr>
          <w:p w14:paraId="330671A2" w14:textId="77777777" w:rsidR="00C15C54" w:rsidRPr="0038581A" w:rsidRDefault="00C15C54" w:rsidP="00C15C54">
            <w:pPr>
              <w:jc w:val="center"/>
              <w:rPr>
                <w:rFonts w:ascii="Joost" w:hAnsi="Joost" w:cs="Times New Roman" w:hint="eastAsia"/>
                <w:sz w:val="22"/>
                <w:szCs w:val="22"/>
              </w:rPr>
            </w:pPr>
            <w:r w:rsidRPr="0038581A">
              <w:rPr>
                <w:rFonts w:ascii="Joost" w:hAnsi="Joost" w:cs="Times New Roman"/>
                <w:sz w:val="22"/>
                <w:szCs w:val="22"/>
              </w:rPr>
              <w:t>1.</w:t>
            </w:r>
          </w:p>
        </w:tc>
        <w:tc>
          <w:tcPr>
            <w:tcW w:w="5876" w:type="dxa"/>
          </w:tcPr>
          <w:p w14:paraId="0113231C" w14:textId="77777777" w:rsidR="00C15C54" w:rsidRPr="0038581A" w:rsidRDefault="00C15C54" w:rsidP="00C15C54">
            <w:pPr>
              <w:pStyle w:val="NoSpacing"/>
              <w:jc w:val="both"/>
              <w:rPr>
                <w:rFonts w:ascii="Joost" w:eastAsia="Yu Mincho" w:hAnsi="Joost" w:cs="Times New Roman" w:hint="eastAsia"/>
                <w:i/>
                <w:iCs/>
                <w:sz w:val="22"/>
                <w:szCs w:val="22"/>
                <w:lang w:eastAsia="en-US"/>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lang w:eastAsia="en-US"/>
              </w:rPr>
              <w:t>VPĮ 46 straipsnio 1 dalis (</w:t>
            </w:r>
            <w:r w:rsidRPr="0038581A">
              <w:rPr>
                <w:rFonts w:ascii="Joost" w:eastAsia="Yu Mincho" w:hAnsi="Joost" w:cs="Times New Roman"/>
                <w:sz w:val="22"/>
                <w:szCs w:val="22"/>
                <w:lang w:eastAsia="en-US"/>
              </w:rPr>
              <w:t xml:space="preserve">EBVPD III dalies A1-A6 punktai ir D1 punktas)): </w:t>
            </w:r>
          </w:p>
          <w:p w14:paraId="5636A03E" w14:textId="77777777" w:rsidR="00C15C54" w:rsidRPr="0038581A" w:rsidRDefault="00C15C54" w:rsidP="00C15C54">
            <w:pPr>
              <w:pStyle w:val="NoSpacing"/>
              <w:jc w:val="both"/>
              <w:rPr>
                <w:rFonts w:ascii="Joost" w:hAnsi="Joost" w:cs="Times New Roman" w:hint="eastAsia"/>
                <w:sz w:val="22"/>
                <w:szCs w:val="22"/>
                <w:lang w:eastAsia="en-US"/>
              </w:rPr>
            </w:pPr>
          </w:p>
          <w:p w14:paraId="08AE57C6"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Tiekėjas arba jo atsakingas asmuo, nurodytas VPĮ 46 straipsnio 2 dalies 2 punkte, nuteistas už šią nusikalstamą veiką:</w:t>
            </w:r>
          </w:p>
          <w:p w14:paraId="2369FF6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dalyvavimą nusikalstamame susivienijime, jo organizavimą ar vadovavimą jam;</w:t>
            </w:r>
          </w:p>
          <w:p w14:paraId="3478D0CA"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kyšininkavimą, prekybą poveikiu, papirkimą;</w:t>
            </w:r>
          </w:p>
          <w:p w14:paraId="19EEA735"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4) nusikalstamą bankrotą;</w:t>
            </w:r>
          </w:p>
          <w:p w14:paraId="2AB1F354"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5) teroristinį ir su teroristine veikla susijusį nusikaltimą;</w:t>
            </w:r>
          </w:p>
          <w:p w14:paraId="07D0AA2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6) nusikalstamu būdu gauto turto legalizavimą;</w:t>
            </w:r>
          </w:p>
          <w:p w14:paraId="6B1D067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7) prekybą žmonėmis, vaiko pirkimą arba pardavimą;</w:t>
            </w:r>
          </w:p>
          <w:p w14:paraId="538EE591"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C09C4C4" w14:textId="77777777" w:rsidR="00C15C54" w:rsidRPr="0038581A" w:rsidRDefault="00C15C54" w:rsidP="00C15C54">
            <w:pPr>
              <w:pStyle w:val="NoSpacing"/>
              <w:jc w:val="both"/>
              <w:rPr>
                <w:rFonts w:ascii="Joost" w:hAnsi="Joost" w:cs="Times New Roman" w:hint="eastAsia"/>
                <w:b/>
                <w:bCs/>
                <w:sz w:val="22"/>
                <w:szCs w:val="22"/>
                <w:lang w:eastAsia="en-US"/>
              </w:rPr>
            </w:pPr>
          </w:p>
          <w:p w14:paraId="0DCE6BE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arba jo atsakingas asmuo nuteistas už aukščiau nurodytą nusikalstamą veiką, kai dėl:</w:t>
            </w:r>
          </w:p>
          <w:p w14:paraId="430EF29C"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38581A" w:rsidRDefault="00C15C54" w:rsidP="00C15C54">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38581A" w:rsidRDefault="00C15C54" w:rsidP="00C15C54">
            <w:pPr>
              <w:pStyle w:val="NoSpacing"/>
              <w:jc w:val="both"/>
              <w:rPr>
                <w:rFonts w:ascii="Joost" w:hAnsi="Joost" w:cs="Times New Roman" w:hint="eastAsia"/>
                <w:bCs/>
                <w:sz w:val="22"/>
                <w:szCs w:val="22"/>
                <w:lang w:eastAsia="en-US"/>
              </w:rPr>
            </w:pPr>
          </w:p>
          <w:p w14:paraId="0A8698E9" w14:textId="77D7DBC9" w:rsidR="00C15C54" w:rsidRPr="0038581A" w:rsidRDefault="00C15C54" w:rsidP="00E44426">
            <w:pPr>
              <w:pStyle w:val="NoSpacing"/>
              <w:jc w:val="both"/>
              <w:rPr>
                <w:rFonts w:ascii="Joost" w:hAnsi="Joost" w:cs="Times New Roman" w:hint="eastAsia"/>
                <w:i/>
                <w:iCs/>
                <w:sz w:val="22"/>
                <w:szCs w:val="22"/>
                <w:lang w:eastAsia="en-US"/>
              </w:rPr>
            </w:pPr>
            <w:r w:rsidRPr="0038581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lastRenderedPageBreak/>
              <w:t>Iš Lietuvoje įsteigtų subjektų reikalaujama:</w:t>
            </w:r>
          </w:p>
          <w:p w14:paraId="19402974"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išrašo iš teismo sprendimo arba</w:t>
            </w:r>
          </w:p>
          <w:p w14:paraId="4D82FFC9"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Informatikos ir ryšių departamento prie Vidaus reikalų ministerijos pažymos, arba</w:t>
            </w:r>
          </w:p>
          <w:p w14:paraId="359BA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2F8E8363" w14:textId="77777777" w:rsidR="00C15C54" w:rsidRPr="0038581A" w:rsidRDefault="00C15C54" w:rsidP="003B22EF">
            <w:pPr>
              <w:pStyle w:val="NoSpacing"/>
              <w:tabs>
                <w:tab w:val="left" w:pos="230"/>
              </w:tabs>
              <w:jc w:val="both"/>
              <w:rPr>
                <w:rFonts w:ascii="Joost" w:hAnsi="Joost" w:cs="Times New Roman" w:hint="eastAsia"/>
                <w:sz w:val="22"/>
                <w:szCs w:val="22"/>
                <w:lang w:eastAsia="en-US"/>
              </w:rPr>
            </w:pPr>
          </w:p>
          <w:p w14:paraId="09532EAE" w14:textId="77777777"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57328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489E09D3" w14:textId="77777777" w:rsidR="00C15C54" w:rsidRPr="0038581A" w:rsidRDefault="00C15C54" w:rsidP="003B22EF">
            <w:pPr>
              <w:pStyle w:val="NoSpacing"/>
              <w:tabs>
                <w:tab w:val="left" w:pos="230"/>
              </w:tabs>
              <w:jc w:val="both"/>
              <w:rPr>
                <w:rFonts w:ascii="Joost" w:hAnsi="Joost" w:cs="Times New Roman" w:hint="eastAsia"/>
                <w:b/>
                <w:bCs/>
                <w:sz w:val="22"/>
                <w:szCs w:val="22"/>
              </w:rPr>
            </w:pPr>
          </w:p>
          <w:p w14:paraId="71EBAC54" w14:textId="77777777" w:rsidR="00C15C54" w:rsidRPr="0038581A" w:rsidRDefault="00C15C54" w:rsidP="003B22EF">
            <w:pPr>
              <w:pStyle w:val="FootnoteText"/>
              <w:tabs>
                <w:tab w:val="left" w:pos="230"/>
              </w:tab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04D7A1EC"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38581A" w:rsidRDefault="00C15C54" w:rsidP="00C15C54">
            <w:pPr>
              <w:pStyle w:val="NoSpacing"/>
              <w:jc w:val="both"/>
              <w:rPr>
                <w:rFonts w:ascii="Joost" w:hAnsi="Joost" w:cs="Times New Roman" w:hint="eastAsia"/>
                <w:sz w:val="22"/>
                <w:szCs w:val="22"/>
              </w:rPr>
            </w:pPr>
          </w:p>
          <w:p w14:paraId="3A3056D4" w14:textId="77777777" w:rsidR="00C15C54" w:rsidRPr="0038581A" w:rsidRDefault="00C15C54" w:rsidP="00C15C54">
            <w:pPr>
              <w:pStyle w:val="NoSpacing"/>
              <w:jc w:val="both"/>
              <w:rPr>
                <w:rFonts w:ascii="Joost" w:hAnsi="Joost" w:cs="Times New Roman" w:hint="eastAsia"/>
                <w:color w:val="7030A0"/>
                <w:sz w:val="22"/>
                <w:szCs w:val="22"/>
              </w:rPr>
            </w:pPr>
            <w:r w:rsidRPr="0038581A">
              <w:rPr>
                <w:rFonts w:ascii="Joost" w:hAnsi="Joost" w:cs="Times New Roman"/>
                <w:sz w:val="22"/>
                <w:szCs w:val="22"/>
              </w:rPr>
              <w:t xml:space="preserve">Nurodyti dokumentai turi būti išduoti ne anksčiau kaip 180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6B7FCB2B" w14:textId="77777777" w:rsidR="00C15C54" w:rsidRPr="0038581A" w:rsidRDefault="00C15C54" w:rsidP="00C15C54">
            <w:pPr>
              <w:pStyle w:val="NoSpacing"/>
              <w:jc w:val="both"/>
              <w:rPr>
                <w:rFonts w:ascii="Joost" w:hAnsi="Joost" w:cs="Times New Roman" w:hint="eastAsia"/>
                <w:b/>
                <w:bCs/>
                <w:sz w:val="22"/>
                <w:szCs w:val="22"/>
              </w:rPr>
            </w:pPr>
          </w:p>
          <w:p w14:paraId="20A22DC1" w14:textId="77777777" w:rsidR="00C15C54" w:rsidRPr="0038581A" w:rsidRDefault="00C15C54" w:rsidP="00C15C54">
            <w:pPr>
              <w:pStyle w:val="NoSpacing"/>
              <w:jc w:val="both"/>
              <w:rPr>
                <w:rFonts w:ascii="Joost" w:hAnsi="Joost" w:cs="Times New Roman" w:hint="eastAsia"/>
                <w:b/>
                <w:bCs/>
                <w:sz w:val="22"/>
                <w:szCs w:val="22"/>
              </w:rPr>
            </w:pPr>
            <w:r w:rsidRPr="0038581A">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38581A" w:rsidRDefault="00C15C54" w:rsidP="00C15C54">
            <w:pPr>
              <w:pStyle w:val="NoSpacing"/>
              <w:jc w:val="both"/>
              <w:rPr>
                <w:rFonts w:ascii="Joost" w:hAnsi="Joost" w:cs="Times New Roman" w:hint="eastAsia"/>
                <w:sz w:val="22"/>
                <w:szCs w:val="22"/>
              </w:rPr>
            </w:pPr>
          </w:p>
        </w:tc>
        <w:tc>
          <w:tcPr>
            <w:tcW w:w="1985" w:type="dxa"/>
          </w:tcPr>
          <w:p w14:paraId="5472D641" w14:textId="166473C5" w:rsidR="00C15C54" w:rsidRPr="0038581A" w:rsidRDefault="00C15C54" w:rsidP="00C15C54">
            <w:pPr>
              <w:spacing w:line="240" w:lineRule="auto"/>
              <w:jc w:val="both"/>
              <w:rPr>
                <w:rFonts w:ascii="Joost" w:hAnsi="Joost" w:cs="Times New Roman" w:hint="eastAsia"/>
                <w:sz w:val="22"/>
                <w:szCs w:val="22"/>
              </w:rPr>
            </w:pPr>
            <w:r w:rsidRPr="0038581A">
              <w:rPr>
                <w:rFonts w:ascii="Joost" w:eastAsia="Yu Mincho" w:hAnsi="Joost" w:cs="Times New Roman"/>
                <w:sz w:val="22"/>
                <w:szCs w:val="22"/>
              </w:rPr>
              <w:lastRenderedPageBreak/>
              <w:t>Tiekėjas, kiekvienas tiekėjų grupės narys ir kiekvienas kitas ūkio subjektas, kurio pajėgumais remiasi tiekėjas.</w:t>
            </w:r>
          </w:p>
        </w:tc>
      </w:tr>
      <w:tr w:rsidR="0058781C" w:rsidRPr="0038581A" w14:paraId="605B0274" w14:textId="77777777" w:rsidTr="0058781C">
        <w:trPr>
          <w:trHeight w:val="4325"/>
        </w:trPr>
        <w:tc>
          <w:tcPr>
            <w:tcW w:w="710" w:type="dxa"/>
          </w:tcPr>
          <w:p w14:paraId="7FD14AF8" w14:textId="61C34F91" w:rsidR="0058781C" w:rsidRPr="0038581A" w:rsidRDefault="0058781C" w:rsidP="00C15C54">
            <w:pPr>
              <w:jc w:val="center"/>
              <w:rPr>
                <w:rFonts w:ascii="Joost" w:hAnsi="Joost" w:cs="Times New Roman" w:hint="eastAsia"/>
                <w:sz w:val="22"/>
                <w:szCs w:val="22"/>
              </w:rPr>
            </w:pPr>
            <w:r>
              <w:rPr>
                <w:rFonts w:ascii="Joost" w:hAnsi="Joost" w:cs="Times New Roman"/>
                <w:sz w:val="22"/>
                <w:szCs w:val="22"/>
              </w:rPr>
              <w:lastRenderedPageBreak/>
              <w:t>2.</w:t>
            </w:r>
          </w:p>
        </w:tc>
        <w:tc>
          <w:tcPr>
            <w:tcW w:w="5876" w:type="dxa"/>
          </w:tcPr>
          <w:p w14:paraId="6849A8C8" w14:textId="77777777" w:rsidR="0058781C" w:rsidRPr="002C169A" w:rsidRDefault="0058781C" w:rsidP="0058781C">
            <w:pPr>
              <w:pStyle w:val="NoSpacing"/>
              <w:rPr>
                <w:rFonts w:ascii="Joost" w:eastAsia="Yu Mincho" w:hAnsi="Joost" w:cs="Times New Roman" w:hint="eastAsia"/>
                <w:sz w:val="22"/>
                <w:szCs w:val="22"/>
                <w:lang w:eastAsia="en-US"/>
              </w:rPr>
            </w:pPr>
            <w:r w:rsidRPr="002C169A">
              <w:rPr>
                <w:rFonts w:ascii="Joost" w:eastAsia="Yu Mincho" w:hAnsi="Joost" w:cs="Times New Roman"/>
                <w:sz w:val="22"/>
                <w:szCs w:val="22"/>
                <w:lang w:eastAsia="en-US"/>
              </w:rPr>
              <w:t>Tiekėjas šalinamas iš pirkimo procedūrų, jei (</w:t>
            </w:r>
            <w:r w:rsidRPr="002C169A">
              <w:rPr>
                <w:rFonts w:ascii="Joost" w:eastAsia="Yu Mincho" w:hAnsi="Joost" w:cs="Times New Roman"/>
                <w:b/>
                <w:bCs/>
                <w:sz w:val="22"/>
                <w:szCs w:val="22"/>
                <w:lang w:eastAsia="en-US"/>
              </w:rPr>
              <w:t xml:space="preserve">VPĮ 46 straipsnio </w:t>
            </w:r>
            <w:r w:rsidRPr="00687EE4">
              <w:rPr>
                <w:rFonts w:ascii="Joost" w:eastAsia="Yu Mincho" w:hAnsi="Joost" w:cs="Times New Roman"/>
                <w:b/>
                <w:bCs/>
                <w:sz w:val="22"/>
                <w:szCs w:val="22"/>
                <w:lang w:eastAsia="en-US"/>
              </w:rPr>
              <w:t xml:space="preserve">2¹ </w:t>
            </w:r>
            <w:r w:rsidRPr="002C169A">
              <w:rPr>
                <w:rFonts w:ascii="Joost" w:eastAsia="Yu Mincho" w:hAnsi="Joost" w:cs="Times New Roman"/>
                <w:b/>
                <w:bCs/>
                <w:sz w:val="22"/>
                <w:szCs w:val="22"/>
                <w:lang w:eastAsia="en-US"/>
              </w:rPr>
              <w:t xml:space="preserve"> dalis </w:t>
            </w:r>
            <w:r w:rsidRPr="002C169A">
              <w:rPr>
                <w:rFonts w:ascii="Joost" w:eastAsia="Yu Mincho" w:hAnsi="Joost" w:cs="Times New Roman"/>
                <w:sz w:val="22"/>
                <w:szCs w:val="22"/>
                <w:lang w:eastAsia="en-US"/>
              </w:rPr>
              <w:t>(EBVPD III dalies D2 punktas)):</w:t>
            </w:r>
          </w:p>
          <w:p w14:paraId="1B3605C8" w14:textId="6CDCEC53" w:rsidR="0058781C" w:rsidRPr="0038581A" w:rsidRDefault="0058781C" w:rsidP="0058781C">
            <w:pPr>
              <w:pStyle w:val="NoSpacing"/>
              <w:jc w:val="both"/>
              <w:rPr>
                <w:rFonts w:ascii="Joost" w:eastAsia="Yu Mincho" w:hAnsi="Joost" w:cs="Times New Roman" w:hint="eastAsia"/>
                <w:sz w:val="22"/>
                <w:szCs w:val="22"/>
                <w:lang w:eastAsia="en-US"/>
              </w:rPr>
            </w:pPr>
            <w:r w:rsidRPr="002C169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6739" w:type="dxa"/>
          </w:tcPr>
          <w:p w14:paraId="02888AEC" w14:textId="5531C5C3" w:rsidR="0058781C" w:rsidRPr="0038581A" w:rsidRDefault="0058781C" w:rsidP="003B22EF">
            <w:pPr>
              <w:pStyle w:val="NoSpacing"/>
              <w:tabs>
                <w:tab w:val="left" w:pos="230"/>
              </w:tabs>
              <w:jc w:val="both"/>
              <w:rPr>
                <w:rFonts w:ascii="Joost" w:hAnsi="Joost" w:cs="Times New Roman" w:hint="eastAsia"/>
                <w:sz w:val="22"/>
                <w:szCs w:val="22"/>
                <w:lang w:eastAsia="en-US"/>
              </w:rPr>
            </w:pPr>
            <w:r w:rsidRPr="002C169A">
              <w:rPr>
                <w:rFonts w:ascii="Joost" w:hAnsi="Joost" w:cs="Times New Roman"/>
                <w:sz w:val="22"/>
                <w:szCs w:val="22"/>
              </w:rPr>
              <w:t>Iš Lietuvoje įsteigtų subjektų įrodančių dokumentų nereikalaujama. Užtenka pateikto EBVPD.</w:t>
            </w:r>
          </w:p>
        </w:tc>
        <w:tc>
          <w:tcPr>
            <w:tcW w:w="1985" w:type="dxa"/>
          </w:tcPr>
          <w:p w14:paraId="4B463B3A" w14:textId="6E74B9D4" w:rsidR="0058781C" w:rsidRPr="0038581A" w:rsidRDefault="0058781C" w:rsidP="00C15C54">
            <w:pPr>
              <w:spacing w:line="240" w:lineRule="auto"/>
              <w:jc w:val="both"/>
              <w:rPr>
                <w:rFonts w:ascii="Joost" w:eastAsia="Yu Mincho" w:hAnsi="Joost" w:cs="Times New Roman" w:hint="eastAsia"/>
                <w:sz w:val="22"/>
                <w:szCs w:val="22"/>
              </w:rPr>
            </w:pPr>
            <w:r w:rsidRPr="002C169A">
              <w:rPr>
                <w:rFonts w:ascii="Joost" w:hAnsi="Joost" w:cs="Times New Roman"/>
                <w:sz w:val="22"/>
                <w:szCs w:val="22"/>
              </w:rPr>
              <w:t>Tiekėjas, kiekvienas tiekėjų grupės narys ir kiekvienas kitas ūkio subjektas, kurio pajėgumais remiasi tiekėjas.</w:t>
            </w:r>
          </w:p>
        </w:tc>
      </w:tr>
      <w:tr w:rsidR="00D53BD7" w:rsidRPr="0038581A" w14:paraId="3AB9178B" w14:textId="77777777" w:rsidTr="0058781C">
        <w:tc>
          <w:tcPr>
            <w:tcW w:w="710" w:type="dxa"/>
          </w:tcPr>
          <w:p w14:paraId="0CAFE73F" w14:textId="7D76E312" w:rsidR="00D53BD7" w:rsidRPr="0038581A" w:rsidRDefault="0058781C" w:rsidP="00D53BD7">
            <w:pPr>
              <w:jc w:val="center"/>
              <w:rPr>
                <w:rFonts w:ascii="Joost" w:hAnsi="Joost" w:cs="Times New Roman" w:hint="eastAsia"/>
                <w:sz w:val="22"/>
                <w:szCs w:val="22"/>
              </w:rPr>
            </w:pPr>
            <w:r>
              <w:rPr>
                <w:rFonts w:ascii="Joost" w:hAnsi="Joost" w:cs="Times New Roman"/>
                <w:sz w:val="22"/>
                <w:szCs w:val="22"/>
              </w:rPr>
              <w:t>3</w:t>
            </w:r>
            <w:r w:rsidR="00D53BD7" w:rsidRPr="0038581A">
              <w:rPr>
                <w:rFonts w:ascii="Joost" w:hAnsi="Joost" w:cs="Times New Roman"/>
                <w:sz w:val="22"/>
                <w:szCs w:val="22"/>
              </w:rPr>
              <w:t>.</w:t>
            </w:r>
          </w:p>
        </w:tc>
        <w:tc>
          <w:tcPr>
            <w:tcW w:w="5876" w:type="dxa"/>
          </w:tcPr>
          <w:p w14:paraId="1F3B272A" w14:textId="77777777" w:rsidR="00D53BD7" w:rsidRPr="0038581A" w:rsidRDefault="00D53BD7" w:rsidP="00D53BD7">
            <w:pPr>
              <w:pStyle w:val="NoSpacing"/>
              <w:jc w:val="both"/>
              <w:rPr>
                <w:rFonts w:ascii="Joost"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VPĮ 46 straipsnio 3 dalis (</w:t>
            </w:r>
            <w:r w:rsidRPr="0038581A">
              <w:rPr>
                <w:rFonts w:ascii="Joost" w:eastAsia="Arial" w:hAnsi="Joost" w:cs="Times New Roman"/>
                <w:sz w:val="22"/>
                <w:szCs w:val="22"/>
              </w:rPr>
              <w:t>EBVPD III dalies B1 ir B2 punktai)):</w:t>
            </w:r>
          </w:p>
          <w:p w14:paraId="3B5A2AC8" w14:textId="77777777" w:rsidR="00D53BD7" w:rsidRPr="0038581A" w:rsidRDefault="00D53BD7" w:rsidP="00D53BD7">
            <w:pPr>
              <w:pStyle w:val="NoSpacing"/>
              <w:jc w:val="both"/>
              <w:rPr>
                <w:rFonts w:ascii="Joost" w:hAnsi="Joost" w:cs="Times New Roman" w:hint="eastAsia"/>
                <w:sz w:val="22"/>
                <w:szCs w:val="22"/>
                <w:lang w:eastAsia="en-US"/>
              </w:rPr>
            </w:pPr>
          </w:p>
          <w:p w14:paraId="0D282129"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38581A" w:rsidRDefault="00D53BD7" w:rsidP="00D53BD7">
            <w:pPr>
              <w:pStyle w:val="NoSpacing"/>
              <w:jc w:val="both"/>
              <w:rPr>
                <w:rFonts w:ascii="Joost" w:hAnsi="Joost" w:cs="Times New Roman" w:hint="eastAsia"/>
                <w:b/>
                <w:bCs/>
                <w:sz w:val="22"/>
                <w:szCs w:val="22"/>
                <w:lang w:eastAsia="en-US"/>
              </w:rPr>
            </w:pPr>
          </w:p>
          <w:p w14:paraId="53AB4F1C"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nuteistas už aukščiau nurodytą nusikalstamą veiką, kai dėl:</w:t>
            </w:r>
          </w:p>
          <w:p w14:paraId="6E06CC58"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 xml:space="preserve">2) tiekėjo, kuris yra juridinis asmuo, kita organizacija ar jos struktūrinis padalinys, per pastaruosius 5 metus buvo </w:t>
            </w:r>
            <w:r w:rsidRPr="0038581A">
              <w:rPr>
                <w:rFonts w:ascii="Joost" w:hAnsi="Joost" w:cs="Times New Roman"/>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38581A" w:rsidRDefault="00D53BD7" w:rsidP="00D53BD7">
            <w:pPr>
              <w:pStyle w:val="NoSpacing"/>
              <w:jc w:val="both"/>
              <w:rPr>
                <w:rFonts w:ascii="Joost" w:hAnsi="Joost" w:cs="Times New Roman" w:hint="eastAsia"/>
                <w:b/>
                <w:bCs/>
                <w:sz w:val="22"/>
                <w:szCs w:val="22"/>
                <w:lang w:eastAsia="en-US"/>
              </w:rPr>
            </w:pPr>
          </w:p>
          <w:p w14:paraId="201212C1"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Tačiau ši nuostata netaikoma, jeigu:</w:t>
            </w:r>
          </w:p>
          <w:p w14:paraId="706634FA"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D53BD7" w:rsidRPr="0038581A" w:rsidRDefault="00D53BD7" w:rsidP="00D53BD7">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įsiskolinimo suma neviršija 50 Eur (penkiasdešimt eurų);</w:t>
            </w:r>
          </w:p>
          <w:p w14:paraId="77378EF6" w14:textId="77777777" w:rsidR="00D53BD7" w:rsidRPr="0038581A" w:rsidRDefault="00D53BD7" w:rsidP="00D53BD7">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38581A" w:rsidRDefault="00D53BD7" w:rsidP="00D53BD7">
            <w:pPr>
              <w:spacing w:line="240" w:lineRule="auto"/>
              <w:jc w:val="both"/>
              <w:rPr>
                <w:rFonts w:ascii="Joost" w:hAnsi="Joost" w:cs="Times New Roman" w:hint="eastAsia"/>
                <w:sz w:val="22"/>
                <w:szCs w:val="22"/>
              </w:rPr>
            </w:pPr>
          </w:p>
        </w:tc>
        <w:tc>
          <w:tcPr>
            <w:tcW w:w="6739" w:type="dxa"/>
          </w:tcPr>
          <w:p w14:paraId="117373BA" w14:textId="6443618E"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sz w:val="22"/>
                <w:szCs w:val="22"/>
              </w:rPr>
              <w:lastRenderedPageBreak/>
              <w:t>1) Dėl įsipareigojimų, susijusių su mokesčių mokėjimu (išskyrus socialinio draudimo įmokas), įvykdymo i</w:t>
            </w:r>
            <w:r w:rsidRPr="0038581A">
              <w:rPr>
                <w:rFonts w:ascii="Joost" w:hAnsi="Joost" w:cs="Times New Roman"/>
                <w:sz w:val="22"/>
                <w:szCs w:val="22"/>
                <w:lang w:eastAsia="en-US"/>
              </w:rPr>
              <w:t xml:space="preserve">š Lietuvoje įsteigtų subjektų </w:t>
            </w:r>
            <w:r w:rsidRPr="0038581A">
              <w:rPr>
                <w:rFonts w:ascii="Joost" w:hAnsi="Joost" w:cs="Times New Roman"/>
                <w:sz w:val="22"/>
                <w:szCs w:val="22"/>
              </w:rPr>
              <w:t>prašoma:</w:t>
            </w:r>
          </w:p>
          <w:p w14:paraId="152B6224" w14:textId="77777777" w:rsidR="00D53BD7" w:rsidRPr="0038581A" w:rsidRDefault="00D53BD7" w:rsidP="00D53BD7">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D53BD7" w:rsidRPr="0038581A" w:rsidRDefault="00D53BD7" w:rsidP="00D53BD7">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D53BD7" w:rsidRPr="0038581A" w:rsidRDefault="00D53BD7" w:rsidP="00D53BD7">
            <w:pPr>
              <w:pStyle w:val="NoSpacing"/>
              <w:jc w:val="both"/>
              <w:rPr>
                <w:rFonts w:ascii="Joost" w:hAnsi="Joost" w:cs="Times New Roman" w:hint="eastAsia"/>
                <w:sz w:val="22"/>
                <w:szCs w:val="22"/>
              </w:rPr>
            </w:pPr>
          </w:p>
          <w:p w14:paraId="4A7533BC"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0D4E825A" w14:textId="77777777" w:rsidR="00D53BD7" w:rsidRPr="0038581A" w:rsidRDefault="00D53BD7" w:rsidP="00D53BD7">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17EB5C03" w14:textId="77777777" w:rsidR="00D53BD7" w:rsidRPr="0038581A" w:rsidRDefault="00D53BD7" w:rsidP="00D53BD7">
            <w:pPr>
              <w:pStyle w:val="NoSpacing"/>
              <w:jc w:val="both"/>
              <w:rPr>
                <w:rFonts w:ascii="Joost" w:eastAsia="Yu Mincho" w:hAnsi="Joost" w:cs="Times New Roman" w:hint="eastAsia"/>
                <w:sz w:val="22"/>
                <w:szCs w:val="22"/>
              </w:rPr>
            </w:pPr>
          </w:p>
          <w:p w14:paraId="3B35A419" w14:textId="77777777" w:rsidR="00D53BD7" w:rsidRPr="0038581A" w:rsidRDefault="00D53BD7" w:rsidP="00D53BD7">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38581A" w:rsidRDefault="00D53BD7" w:rsidP="00D53BD7">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lastRenderedPageBreak/>
              <w:t xml:space="preserve">priesaikos deklaracija; </w:t>
            </w:r>
          </w:p>
          <w:p w14:paraId="5BA57823" w14:textId="77777777" w:rsidR="00D53BD7" w:rsidRPr="0038581A" w:rsidRDefault="00D53BD7" w:rsidP="00D53BD7">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38581A" w:rsidRDefault="00D53BD7" w:rsidP="00D53BD7">
            <w:pPr>
              <w:pStyle w:val="NoSpacing"/>
              <w:jc w:val="both"/>
              <w:rPr>
                <w:rFonts w:ascii="Joost" w:hAnsi="Joost" w:cs="Times New Roman" w:hint="eastAsia"/>
                <w:sz w:val="22"/>
                <w:szCs w:val="22"/>
              </w:rPr>
            </w:pPr>
          </w:p>
          <w:p w14:paraId="229E496D" w14:textId="77777777" w:rsidR="00D53BD7" w:rsidRPr="0038581A" w:rsidRDefault="00D53BD7" w:rsidP="00D53BD7">
            <w:pPr>
              <w:pStyle w:val="NoSpacing"/>
              <w:jc w:val="both"/>
              <w:rPr>
                <w:rFonts w:ascii="Joost" w:hAnsi="Joost" w:cs="Times New Roman" w:hint="eastAsia"/>
                <w:i/>
                <w:iCs/>
                <w:color w:val="000000" w:themeColor="text1"/>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2D73AC6C" w14:textId="77777777" w:rsidR="00D53BD7" w:rsidRPr="0038581A" w:rsidRDefault="00D53BD7" w:rsidP="00D53BD7">
            <w:pPr>
              <w:pStyle w:val="NoSpacing"/>
              <w:jc w:val="both"/>
              <w:rPr>
                <w:rFonts w:ascii="Joost" w:hAnsi="Joost" w:cs="Times New Roman" w:hint="eastAsia"/>
                <w:i/>
                <w:iCs/>
                <w:color w:val="7030A0"/>
                <w:sz w:val="22"/>
                <w:szCs w:val="22"/>
              </w:rPr>
            </w:pPr>
          </w:p>
          <w:p w14:paraId="49AA6C32" w14:textId="77777777"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38581A" w:rsidRDefault="00D53BD7" w:rsidP="00D53BD7">
            <w:pPr>
              <w:pStyle w:val="NoSpacing"/>
              <w:jc w:val="both"/>
              <w:rPr>
                <w:rFonts w:ascii="Joost" w:hAnsi="Joost" w:cs="Times New Roman" w:hint="eastAsia"/>
                <w:b/>
                <w:bCs/>
                <w:sz w:val="22"/>
                <w:szCs w:val="22"/>
              </w:rPr>
            </w:pPr>
          </w:p>
          <w:p w14:paraId="35D1BC18" w14:textId="77777777" w:rsidR="00D53BD7" w:rsidRPr="0038581A" w:rsidRDefault="00D53BD7" w:rsidP="00D53BD7">
            <w:pPr>
              <w:pStyle w:val="NoSpacing"/>
              <w:jc w:val="both"/>
              <w:rPr>
                <w:rFonts w:ascii="Joost" w:hAnsi="Joost" w:cs="Times New Roman" w:hint="eastAsia"/>
                <w:b/>
                <w:bCs/>
                <w:sz w:val="22"/>
                <w:szCs w:val="22"/>
              </w:rPr>
            </w:pPr>
            <w:r w:rsidRPr="0038581A">
              <w:rPr>
                <w:rFonts w:ascii="Joost" w:hAnsi="Joost" w:cs="Times New Roman"/>
                <w:bCs/>
                <w:sz w:val="22"/>
                <w:szCs w:val="22"/>
              </w:rPr>
              <w:t>2) Dėl įsipareigojimų, susijusių su socialinio draudimo įmokų mokėjimu, įvykdymo i</w:t>
            </w:r>
            <w:r w:rsidRPr="0038581A">
              <w:rPr>
                <w:rFonts w:ascii="Joost" w:hAnsi="Joost" w:cs="Times New Roman"/>
                <w:sz w:val="22"/>
                <w:szCs w:val="22"/>
                <w:lang w:eastAsia="en-US"/>
              </w:rPr>
              <w:t xml:space="preserve">š Lietuvoje įsteigtų subjektų </w:t>
            </w:r>
            <w:r w:rsidRPr="0038581A">
              <w:rPr>
                <w:rFonts w:ascii="Joost" w:hAnsi="Joost" w:cs="Times New Roman"/>
                <w:bCs/>
                <w:sz w:val="22"/>
                <w:szCs w:val="22"/>
              </w:rPr>
              <w:t>prašoma:</w:t>
            </w:r>
          </w:p>
          <w:p w14:paraId="4A29A9A7" w14:textId="77777777" w:rsidR="00D53BD7" w:rsidRPr="0038581A" w:rsidRDefault="00D53BD7" w:rsidP="00D53BD7">
            <w:pPr>
              <w:pStyle w:val="NoSpacing"/>
              <w:jc w:val="both"/>
              <w:rPr>
                <w:rFonts w:ascii="Joost" w:hAnsi="Joost" w:cs="Times New Roman" w:hint="eastAsia"/>
                <w:bCs/>
                <w:sz w:val="22"/>
                <w:szCs w:val="22"/>
              </w:rPr>
            </w:pPr>
            <w:r w:rsidRPr="0038581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8581A">
                <w:rPr>
                  <w:rStyle w:val="Hyperlink"/>
                  <w:rFonts w:ascii="Joost" w:hAnsi="Joost" w:cs="Times New Roman"/>
                  <w:bCs/>
                  <w:sz w:val="22"/>
                  <w:szCs w:val="22"/>
                  <w:u w:val="single"/>
                </w:rPr>
                <w:t>http://draudejai.sodra.lt/draudeju_viesi_duomenys/</w:t>
              </w:r>
            </w:hyperlink>
            <w:r w:rsidRPr="0038581A">
              <w:rPr>
                <w:rFonts w:ascii="Joost" w:hAnsi="Joost" w:cs="Times New Roman"/>
                <w:bCs/>
                <w:sz w:val="22"/>
                <w:szCs w:val="22"/>
              </w:rPr>
              <w:t>.</w:t>
            </w:r>
          </w:p>
          <w:p w14:paraId="3B5E49B4" w14:textId="77777777" w:rsidR="00D53BD7" w:rsidRPr="0038581A" w:rsidRDefault="00D53BD7" w:rsidP="00D53BD7">
            <w:pPr>
              <w:pStyle w:val="NoSpacing"/>
              <w:jc w:val="both"/>
              <w:rPr>
                <w:rFonts w:ascii="Joost" w:hAnsi="Joost" w:cs="Times New Roman" w:hint="eastAsia"/>
                <w:b/>
                <w:bCs/>
                <w:sz w:val="22"/>
                <w:szCs w:val="22"/>
              </w:rPr>
            </w:pPr>
          </w:p>
          <w:p w14:paraId="2B3E56A8"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38581A" w:rsidRDefault="00D53BD7" w:rsidP="00D53BD7">
            <w:pPr>
              <w:pStyle w:val="NoSpacing"/>
              <w:jc w:val="both"/>
              <w:rPr>
                <w:rFonts w:ascii="Joost" w:hAnsi="Joost" w:cs="Times New Roman" w:hint="eastAsia"/>
                <w:b/>
                <w:bCs/>
                <w:sz w:val="22"/>
                <w:szCs w:val="22"/>
              </w:rPr>
            </w:pPr>
          </w:p>
          <w:p w14:paraId="4029B27F"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38581A" w:rsidRDefault="00D53BD7" w:rsidP="00D53BD7">
            <w:pPr>
              <w:pStyle w:val="NoSpacing"/>
              <w:jc w:val="both"/>
              <w:rPr>
                <w:rFonts w:ascii="Joost" w:hAnsi="Joost" w:cs="Times New Roman" w:hint="eastAsia"/>
                <w:b/>
                <w:bCs/>
                <w:sz w:val="22"/>
                <w:szCs w:val="22"/>
              </w:rPr>
            </w:pPr>
          </w:p>
          <w:p w14:paraId="2568691E" w14:textId="77777777" w:rsidR="00D53BD7" w:rsidRPr="0038581A" w:rsidRDefault="00D53BD7" w:rsidP="00D53BD7">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31957A97" w14:textId="77777777" w:rsidR="00D53BD7" w:rsidRPr="0038581A" w:rsidRDefault="00D53BD7" w:rsidP="00D53BD7">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kompetentingos institucijos dokumento.</w:t>
            </w:r>
          </w:p>
          <w:p w14:paraId="0B7E6FDD" w14:textId="77777777" w:rsidR="00D53BD7" w:rsidRPr="0038581A" w:rsidRDefault="00D53BD7" w:rsidP="00D53BD7">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38581A" w:rsidRDefault="00D53BD7" w:rsidP="00D53BD7">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78B3AB7F" w14:textId="77777777" w:rsidR="00D53BD7" w:rsidRPr="0038581A" w:rsidRDefault="00D53BD7" w:rsidP="00D53BD7">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38581A" w:rsidRDefault="00D53BD7" w:rsidP="00D53BD7">
            <w:pPr>
              <w:pStyle w:val="NoSpacing"/>
              <w:jc w:val="both"/>
              <w:rPr>
                <w:rFonts w:ascii="Joost" w:hAnsi="Joost" w:cs="Times New Roman" w:hint="eastAsia"/>
                <w:b/>
                <w:bCs/>
                <w:sz w:val="22"/>
                <w:szCs w:val="22"/>
              </w:rPr>
            </w:pPr>
          </w:p>
          <w:p w14:paraId="5FEE7223" w14:textId="77777777" w:rsidR="00D53BD7" w:rsidRPr="0038581A" w:rsidRDefault="00D53BD7" w:rsidP="00D53BD7">
            <w:pPr>
              <w:pStyle w:val="NoSpacing"/>
              <w:jc w:val="both"/>
              <w:rPr>
                <w:rFonts w:ascii="Joost" w:hAnsi="Joost" w:cs="Times New Roman" w:hint="eastAsia"/>
                <w:i/>
                <w:iCs/>
                <w:color w:val="7030A0"/>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tiekėjas perkančiosios organizacijos prašymu turės pateikti pašalinimo pagrindų nebuvimą patvirtinančius dokumentus</w:t>
            </w:r>
            <w:r w:rsidRPr="0038581A">
              <w:rPr>
                <w:rFonts w:ascii="Joost" w:hAnsi="Joost" w:cs="Times New Roman"/>
                <w:sz w:val="22"/>
                <w:szCs w:val="22"/>
              </w:rPr>
              <w:t xml:space="preserve">. </w:t>
            </w:r>
          </w:p>
          <w:p w14:paraId="549D4526" w14:textId="643899ED" w:rsidR="00D53BD7" w:rsidRPr="0038581A" w:rsidRDefault="00D53BD7" w:rsidP="00EB2C62">
            <w:pPr>
              <w:pStyle w:val="NoSpacing"/>
              <w:jc w:val="both"/>
              <w:rPr>
                <w:rFonts w:ascii="Joost" w:hAnsi="Joost" w:cs="Times New Roman" w:hint="eastAsia"/>
                <w:sz w:val="22"/>
                <w:szCs w:val="22"/>
              </w:rPr>
            </w:pPr>
            <w:r w:rsidRPr="0038581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38581A" w:rsidRDefault="00D53BD7" w:rsidP="00D53BD7">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D16BCB" w:rsidRPr="0038581A" w14:paraId="750C6308" w14:textId="77777777" w:rsidTr="0058781C">
        <w:tc>
          <w:tcPr>
            <w:tcW w:w="710" w:type="dxa"/>
          </w:tcPr>
          <w:p w14:paraId="69C8F04F" w14:textId="200D3E2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lastRenderedPageBreak/>
              <w:t>4</w:t>
            </w:r>
            <w:r w:rsidR="00D16BCB" w:rsidRPr="0038581A">
              <w:rPr>
                <w:rFonts w:ascii="Joost" w:hAnsi="Joost" w:cs="Times New Roman"/>
                <w:sz w:val="22"/>
                <w:szCs w:val="22"/>
              </w:rPr>
              <w:t>.</w:t>
            </w:r>
          </w:p>
        </w:tc>
        <w:tc>
          <w:tcPr>
            <w:tcW w:w="5876" w:type="dxa"/>
          </w:tcPr>
          <w:p w14:paraId="5CB7E51C"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1 punktas </w:t>
            </w:r>
            <w:r w:rsidRPr="0038581A">
              <w:rPr>
                <w:rFonts w:ascii="Joost" w:eastAsia="Yu Mincho" w:hAnsi="Joost" w:cs="Times New Roman"/>
                <w:sz w:val="22"/>
                <w:szCs w:val="22"/>
              </w:rPr>
              <w:t>(EBVPD III dalies C10 punktas)):</w:t>
            </w:r>
          </w:p>
          <w:p w14:paraId="15DD37EB" w14:textId="77777777" w:rsidR="00D16BCB" w:rsidRPr="0038581A" w:rsidRDefault="00D16BCB" w:rsidP="00D16BCB">
            <w:pPr>
              <w:pStyle w:val="NoSpacing"/>
              <w:jc w:val="both"/>
              <w:rPr>
                <w:rFonts w:ascii="Joost" w:hAnsi="Joost" w:cs="Times New Roman" w:hint="eastAsia"/>
                <w:sz w:val="22"/>
                <w:szCs w:val="22"/>
              </w:rPr>
            </w:pPr>
          </w:p>
          <w:p w14:paraId="201D8AAB" w14:textId="2E98E3C8" w:rsidR="00D16BCB" w:rsidRPr="0038581A" w:rsidRDefault="00D16BCB" w:rsidP="00F13028">
            <w:pPr>
              <w:pStyle w:val="NoSpacing"/>
              <w:jc w:val="both"/>
              <w:rPr>
                <w:rFonts w:ascii="Joost" w:eastAsia="Yu Mincho" w:hAnsi="Joost" w:cs="Times New Roman" w:hint="eastAsia"/>
                <w:sz w:val="22"/>
                <w:szCs w:val="22"/>
                <w:lang w:eastAsia="en-US"/>
              </w:rPr>
            </w:pPr>
            <w:r w:rsidRPr="0038581A">
              <w:rPr>
                <w:rFonts w:ascii="Joost" w:hAnsi="Joost" w:cs="Times New Roman"/>
                <w:sz w:val="22"/>
                <w:szCs w:val="22"/>
              </w:rPr>
              <w:lastRenderedPageBreak/>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24A61E0F" w14:textId="77777777" w:rsidR="00D16BCB" w:rsidRPr="0038581A" w:rsidRDefault="00D16BCB" w:rsidP="00D16BCB">
            <w:pPr>
              <w:pStyle w:val="NoSpacing"/>
              <w:jc w:val="both"/>
              <w:rPr>
                <w:rFonts w:ascii="Joost" w:hAnsi="Joost" w:cs="Times New Roman" w:hint="eastAsia"/>
                <w:sz w:val="22"/>
                <w:szCs w:val="22"/>
              </w:rPr>
            </w:pPr>
          </w:p>
        </w:tc>
        <w:tc>
          <w:tcPr>
            <w:tcW w:w="1985" w:type="dxa"/>
          </w:tcPr>
          <w:p w14:paraId="13DBDF26"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kiekvienas tiekėjų grupės narys ir kiekvienas kitas </w:t>
            </w:r>
            <w:r w:rsidRPr="0038581A">
              <w:rPr>
                <w:rFonts w:ascii="Joost" w:hAnsi="Joost" w:cs="Times New Roman"/>
                <w:sz w:val="22"/>
                <w:szCs w:val="22"/>
              </w:rPr>
              <w:lastRenderedPageBreak/>
              <w:t>ūkio subjektas, kurio pajėgumais remiasi tiekėjas.</w:t>
            </w:r>
          </w:p>
        </w:tc>
      </w:tr>
      <w:tr w:rsidR="00D16BCB" w:rsidRPr="0038581A" w14:paraId="619119B0" w14:textId="77777777" w:rsidTr="0058781C">
        <w:tc>
          <w:tcPr>
            <w:tcW w:w="710" w:type="dxa"/>
          </w:tcPr>
          <w:p w14:paraId="77402CE1" w14:textId="493B94D1"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lastRenderedPageBreak/>
              <w:t>5</w:t>
            </w:r>
            <w:r w:rsidR="00D16BCB" w:rsidRPr="0038581A">
              <w:rPr>
                <w:rFonts w:ascii="Joost" w:hAnsi="Joost" w:cs="Times New Roman"/>
                <w:sz w:val="22"/>
                <w:szCs w:val="22"/>
              </w:rPr>
              <w:t>.</w:t>
            </w:r>
          </w:p>
        </w:tc>
        <w:tc>
          <w:tcPr>
            <w:tcW w:w="5876" w:type="dxa"/>
          </w:tcPr>
          <w:p w14:paraId="7406A10E"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2 punktas </w:t>
            </w:r>
            <w:r w:rsidRPr="0038581A">
              <w:rPr>
                <w:rFonts w:ascii="Joost" w:eastAsia="Yu Mincho" w:hAnsi="Joost" w:cs="Times New Roman"/>
                <w:sz w:val="22"/>
                <w:szCs w:val="22"/>
              </w:rPr>
              <w:t>(EBVPD III dalies C12 punktas)):</w:t>
            </w:r>
          </w:p>
          <w:p w14:paraId="3D5D96E3" w14:textId="77777777" w:rsidR="00D16BCB" w:rsidRPr="0038581A" w:rsidRDefault="00D16BCB" w:rsidP="00D16BCB">
            <w:pPr>
              <w:pStyle w:val="NoSpacing"/>
              <w:jc w:val="both"/>
              <w:rPr>
                <w:rFonts w:ascii="Joost" w:eastAsia="Yu Mincho" w:hAnsi="Joost" w:cs="Times New Roman" w:hint="eastAsia"/>
                <w:sz w:val="22"/>
                <w:szCs w:val="22"/>
              </w:rPr>
            </w:pPr>
          </w:p>
          <w:p w14:paraId="6A39C948" w14:textId="77777777" w:rsidR="00E51497" w:rsidRPr="0038581A" w:rsidRDefault="00E51497" w:rsidP="00E51497">
            <w:pPr>
              <w:pStyle w:val="NoSpacing"/>
              <w:jc w:val="both"/>
              <w:rPr>
                <w:rFonts w:ascii="Joost" w:hAnsi="Joost" w:cs="Times New Roman" w:hint="eastAsia"/>
                <w:b/>
                <w:bCs/>
                <w:sz w:val="22"/>
                <w:szCs w:val="22"/>
              </w:rPr>
            </w:pPr>
            <w:r w:rsidRPr="0038581A">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D16BCB" w:rsidRPr="0038581A" w:rsidRDefault="00E51497" w:rsidP="00D16BCB">
            <w:pPr>
              <w:pStyle w:val="NoSpacing"/>
              <w:jc w:val="both"/>
              <w:rPr>
                <w:rFonts w:ascii="Joost" w:hAnsi="Joost" w:cs="Times New Roman" w:hint="eastAsia"/>
                <w:sz w:val="22"/>
                <w:szCs w:val="22"/>
              </w:rPr>
            </w:pPr>
            <w:r w:rsidRPr="0038581A">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08AEE11B" w14:textId="44181D08" w:rsidR="009401EA" w:rsidRPr="0038581A" w:rsidRDefault="009401EA" w:rsidP="009401EA">
            <w:pPr>
              <w:pStyle w:val="NoSpacing"/>
              <w:jc w:val="both"/>
              <w:rPr>
                <w:rFonts w:ascii="Joost" w:eastAsia="Yu Mincho" w:hAnsi="Joost" w:cs="Times New Roman" w:hint="eastAsia"/>
                <w:sz w:val="22"/>
                <w:szCs w:val="22"/>
              </w:rPr>
            </w:pPr>
          </w:p>
          <w:p w14:paraId="37FE7D7C" w14:textId="77777777" w:rsidR="009401EA" w:rsidRPr="0038581A" w:rsidRDefault="009401EA" w:rsidP="009401EA">
            <w:pPr>
              <w:pStyle w:val="NoSpacing"/>
              <w:jc w:val="both"/>
              <w:rPr>
                <w:rFonts w:ascii="Joost" w:eastAsia="Yu Mincho" w:hAnsi="Joost" w:cs="Times New Roman" w:hint="eastAsia"/>
                <w:sz w:val="22"/>
                <w:szCs w:val="22"/>
              </w:rPr>
            </w:pPr>
          </w:p>
          <w:p w14:paraId="77C6D243" w14:textId="77777777" w:rsidR="009401EA" w:rsidRPr="0038581A" w:rsidRDefault="009401EA" w:rsidP="00E51497">
            <w:pPr>
              <w:pStyle w:val="NoSpacing"/>
              <w:jc w:val="both"/>
              <w:rPr>
                <w:rFonts w:ascii="Joost" w:hAnsi="Joost" w:cs="Times New Roman" w:hint="eastAsia"/>
                <w:sz w:val="22"/>
                <w:szCs w:val="22"/>
                <w:lang w:eastAsia="en-US"/>
              </w:rPr>
            </w:pPr>
          </w:p>
        </w:tc>
        <w:tc>
          <w:tcPr>
            <w:tcW w:w="1985" w:type="dxa"/>
          </w:tcPr>
          <w:p w14:paraId="217D5E2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75FF4732" w14:textId="77777777" w:rsidTr="0058781C">
        <w:tc>
          <w:tcPr>
            <w:tcW w:w="710" w:type="dxa"/>
          </w:tcPr>
          <w:p w14:paraId="16935EE4" w14:textId="6E897C0E"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6</w:t>
            </w:r>
            <w:r w:rsidR="00D16BCB" w:rsidRPr="0038581A">
              <w:rPr>
                <w:rFonts w:ascii="Joost" w:hAnsi="Joost" w:cs="Times New Roman"/>
                <w:sz w:val="22"/>
                <w:szCs w:val="22"/>
              </w:rPr>
              <w:t>.</w:t>
            </w:r>
          </w:p>
        </w:tc>
        <w:tc>
          <w:tcPr>
            <w:tcW w:w="5876" w:type="dxa"/>
          </w:tcPr>
          <w:p w14:paraId="2EABFE29"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3 punktas </w:t>
            </w:r>
            <w:r w:rsidRPr="0038581A">
              <w:rPr>
                <w:rFonts w:ascii="Joost" w:eastAsia="Yu Mincho" w:hAnsi="Joost" w:cs="Times New Roman"/>
                <w:sz w:val="22"/>
                <w:szCs w:val="22"/>
              </w:rPr>
              <w:t>(EBVPD III dalies C13 punktas)):</w:t>
            </w:r>
          </w:p>
          <w:p w14:paraId="1742409E" w14:textId="77777777" w:rsidR="00D16BCB" w:rsidRPr="0038581A" w:rsidRDefault="00D16BCB" w:rsidP="00D16BCB">
            <w:pPr>
              <w:pStyle w:val="NoSpacing"/>
              <w:jc w:val="both"/>
              <w:rPr>
                <w:rFonts w:ascii="Joost" w:hAnsi="Joost" w:cs="Times New Roman" w:hint="eastAsia"/>
                <w:sz w:val="22"/>
                <w:szCs w:val="22"/>
              </w:rPr>
            </w:pPr>
          </w:p>
          <w:p w14:paraId="63B59914" w14:textId="0AD0BB35" w:rsidR="00D16BCB" w:rsidRPr="0038581A" w:rsidRDefault="0002407B" w:rsidP="0002407B">
            <w:pPr>
              <w:pStyle w:val="NoSpacing"/>
              <w:jc w:val="both"/>
              <w:rPr>
                <w:rFonts w:ascii="Joost" w:hAnsi="Joost" w:cs="Times New Roman" w:hint="eastAsia"/>
                <w:sz w:val="22"/>
                <w:szCs w:val="22"/>
              </w:rPr>
            </w:pPr>
            <w:r w:rsidRPr="0038581A">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1BA381E" w14:textId="77777777" w:rsidR="00D16BCB" w:rsidRPr="0038581A" w:rsidRDefault="00D16BCB" w:rsidP="00D16BCB">
            <w:pPr>
              <w:pStyle w:val="NoSpacing"/>
              <w:jc w:val="both"/>
              <w:rPr>
                <w:rFonts w:ascii="Joost" w:hAnsi="Joost" w:cs="Times New Roman" w:hint="eastAsia"/>
                <w:sz w:val="22"/>
                <w:szCs w:val="22"/>
                <w:lang w:eastAsia="en-US"/>
              </w:rPr>
            </w:pPr>
          </w:p>
        </w:tc>
        <w:tc>
          <w:tcPr>
            <w:tcW w:w="1985" w:type="dxa"/>
          </w:tcPr>
          <w:p w14:paraId="7007CAE3"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50896F98" w14:textId="77777777" w:rsidTr="0058781C">
        <w:tc>
          <w:tcPr>
            <w:tcW w:w="710" w:type="dxa"/>
          </w:tcPr>
          <w:p w14:paraId="5D5B362F" w14:textId="7C3874A8"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7</w:t>
            </w:r>
            <w:r w:rsidR="00D16BCB" w:rsidRPr="0038581A">
              <w:rPr>
                <w:rFonts w:ascii="Joost" w:hAnsi="Joost" w:cs="Times New Roman"/>
                <w:sz w:val="22"/>
                <w:szCs w:val="22"/>
              </w:rPr>
              <w:t>.</w:t>
            </w:r>
          </w:p>
        </w:tc>
        <w:tc>
          <w:tcPr>
            <w:tcW w:w="5876" w:type="dxa"/>
          </w:tcPr>
          <w:p w14:paraId="0F3A8E02"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4 punktas </w:t>
            </w:r>
            <w:r w:rsidRPr="0038581A">
              <w:rPr>
                <w:rFonts w:ascii="Joost" w:eastAsia="Yu Mincho" w:hAnsi="Joost" w:cs="Times New Roman"/>
                <w:sz w:val="22"/>
                <w:szCs w:val="22"/>
              </w:rPr>
              <w:t>(EBVPD III dalies C15 punktas)):</w:t>
            </w:r>
          </w:p>
          <w:p w14:paraId="5466898A" w14:textId="77777777" w:rsidR="00D16BCB" w:rsidRPr="0038581A" w:rsidRDefault="00D16BCB" w:rsidP="00D16BCB">
            <w:pPr>
              <w:pStyle w:val="NoSpacing"/>
              <w:jc w:val="both"/>
              <w:rPr>
                <w:rFonts w:ascii="Joost" w:hAnsi="Joost" w:cs="Times New Roman" w:hint="eastAsia"/>
                <w:sz w:val="22"/>
                <w:szCs w:val="22"/>
              </w:rPr>
            </w:pPr>
          </w:p>
          <w:p w14:paraId="5E6705CF" w14:textId="77777777" w:rsidR="003B22EF" w:rsidRPr="0038581A" w:rsidRDefault="003B22EF" w:rsidP="003B22EF">
            <w:pPr>
              <w:pStyle w:val="NoSpacing"/>
              <w:jc w:val="both"/>
              <w:rPr>
                <w:rFonts w:ascii="Joost" w:hAnsi="Joost" w:cs="Times New Roman" w:hint="eastAsia"/>
                <w:sz w:val="22"/>
                <w:szCs w:val="22"/>
              </w:rPr>
            </w:pPr>
            <w:r w:rsidRPr="0038581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38581A" w:rsidRDefault="003B22EF" w:rsidP="003B22EF">
            <w:pPr>
              <w:pStyle w:val="NoSpacing"/>
              <w:jc w:val="both"/>
              <w:rPr>
                <w:rFonts w:ascii="Joost" w:hAnsi="Joost" w:cs="Times New Roman" w:hint="eastAsia"/>
                <w:bCs/>
                <w:sz w:val="22"/>
                <w:szCs w:val="22"/>
              </w:rPr>
            </w:pPr>
            <w:r w:rsidRPr="0038581A">
              <w:rPr>
                <w:rFonts w:ascii="Joost" w:hAnsi="Joost" w:cs="Times New Roman"/>
                <w:bCs/>
                <w:sz w:val="22"/>
                <w:szCs w:val="22"/>
              </w:rPr>
              <w:t xml:space="preserve">Šiuo pagrindu tiekėjas taip pat pašalinamas iš pirkimo procedūros, kai ankstesnių procedūrų, atliktų VPĮ, Viešųjų </w:t>
            </w:r>
            <w:r w:rsidRPr="0038581A">
              <w:rPr>
                <w:rFonts w:ascii="Joost" w:hAnsi="Joost" w:cs="Times New Roman"/>
                <w:bCs/>
                <w:sz w:val="22"/>
                <w:szCs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38581A" w:rsidRDefault="003B22EF" w:rsidP="003B22EF">
            <w:pPr>
              <w:pStyle w:val="NoSpacing"/>
              <w:jc w:val="both"/>
              <w:rPr>
                <w:rFonts w:ascii="Joost" w:hAnsi="Joost" w:cs="Times New Roman" w:hint="eastAsia"/>
                <w:bCs/>
                <w:sz w:val="22"/>
                <w:szCs w:val="22"/>
              </w:rPr>
            </w:pPr>
            <w:r w:rsidRPr="0038581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D16BCB" w:rsidRPr="0038581A" w:rsidRDefault="00D16BCB" w:rsidP="00D16BCB">
            <w:pPr>
              <w:pStyle w:val="NoSpacing"/>
              <w:jc w:val="both"/>
              <w:rPr>
                <w:rFonts w:ascii="Joost" w:hAnsi="Joost" w:cs="Times New Roman" w:hint="eastAsia"/>
                <w:sz w:val="22"/>
                <w:szCs w:val="22"/>
                <w:lang w:eastAsia="en-US"/>
              </w:rPr>
            </w:pPr>
          </w:p>
          <w:p w14:paraId="692EFB13" w14:textId="7D27902B" w:rsidR="002008E0" w:rsidRDefault="002008E0" w:rsidP="002008E0">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D844DB" w:rsidRPr="0038581A" w:rsidRDefault="00D844DB" w:rsidP="002008E0">
            <w:pPr>
              <w:pStyle w:val="NoSpacing"/>
              <w:jc w:val="both"/>
              <w:rPr>
                <w:rFonts w:ascii="Joost" w:hAnsi="Joost" w:cs="Times New Roman" w:hint="eastAsia"/>
                <w:b/>
                <w:bCs/>
                <w:sz w:val="22"/>
                <w:szCs w:val="22"/>
              </w:rPr>
            </w:pPr>
          </w:p>
          <w:p w14:paraId="5146C77E" w14:textId="77777777" w:rsidR="002008E0" w:rsidRPr="0038581A" w:rsidRDefault="002008E0" w:rsidP="002008E0">
            <w:pPr>
              <w:pStyle w:val="NoSpacing"/>
              <w:jc w:val="both"/>
              <w:rPr>
                <w:rStyle w:val="Hyperlink"/>
                <w:rFonts w:ascii="Joost" w:hAnsi="Joost" w:cs="Times New Roman" w:hint="eastAsia"/>
                <w:sz w:val="22"/>
                <w:szCs w:val="22"/>
              </w:rPr>
            </w:pPr>
            <w:r w:rsidRPr="0038581A">
              <w:rPr>
                <w:rFonts w:ascii="Joost" w:hAnsi="Joost" w:cs="Times New Roman"/>
                <w:sz w:val="22"/>
                <w:szCs w:val="22"/>
              </w:rPr>
              <w:fldChar w:fldCharType="begin"/>
            </w:r>
            <w:r w:rsidRPr="0038581A">
              <w:rPr>
                <w:rFonts w:ascii="Joost" w:hAnsi="Joost" w:cs="Times New Roman"/>
                <w:sz w:val="22"/>
                <w:szCs w:val="22"/>
              </w:rPr>
              <w:instrText>HYPERLINK "https://vpt.lrv.lt/lt/nuorodos/kiti-duomenys/powerbi/melaginga-informacija-pateikusiu-tiekeju-sarasas-3/"</w:instrText>
            </w:r>
            <w:r w:rsidRPr="0038581A">
              <w:rPr>
                <w:rFonts w:ascii="Joost" w:hAnsi="Joost" w:cs="Times New Roman"/>
                <w:sz w:val="22"/>
                <w:szCs w:val="22"/>
              </w:rPr>
            </w:r>
            <w:r w:rsidRPr="0038581A">
              <w:rPr>
                <w:rFonts w:ascii="Joost" w:hAnsi="Joost" w:cs="Times New Roman"/>
                <w:sz w:val="22"/>
                <w:szCs w:val="22"/>
              </w:rPr>
              <w:fldChar w:fldCharType="separate"/>
            </w:r>
            <w:r w:rsidRPr="0038581A">
              <w:rPr>
                <w:rStyle w:val="Hyperlink"/>
                <w:rFonts w:ascii="Joost" w:hAnsi="Joost" w:cs="Times New Roman"/>
                <w:sz w:val="22"/>
                <w:szCs w:val="22"/>
              </w:rPr>
              <w:t>https://vpt.lrv.lt/melaginga-informacija-pateikusiu-tiekeju-sarasas-3</w:t>
            </w:r>
          </w:p>
          <w:p w14:paraId="4F5B63AB" w14:textId="23600FD5" w:rsidR="00D16BCB" w:rsidRPr="0038581A" w:rsidRDefault="002008E0" w:rsidP="002008E0">
            <w:pPr>
              <w:pStyle w:val="NoSpacing"/>
              <w:jc w:val="both"/>
              <w:rPr>
                <w:rFonts w:ascii="Joost" w:hAnsi="Joost" w:cs="Times New Roman" w:hint="eastAsia"/>
                <w:sz w:val="22"/>
                <w:szCs w:val="22"/>
                <w:lang w:eastAsia="en-US"/>
              </w:rPr>
            </w:pPr>
            <w:r w:rsidRPr="0038581A">
              <w:rPr>
                <w:rFonts w:ascii="Joost" w:hAnsi="Joost" w:cs="Times New Roman"/>
                <w:sz w:val="22"/>
                <w:szCs w:val="22"/>
              </w:rPr>
              <w:fldChar w:fldCharType="end"/>
            </w:r>
            <w:r w:rsidR="00D16BCB" w:rsidRPr="0038581A">
              <w:rPr>
                <w:rFonts w:ascii="Joost" w:hAnsi="Joost" w:cs="Times New Roman"/>
                <w:sz w:val="22"/>
                <w:szCs w:val="22"/>
              </w:rPr>
              <w:t xml:space="preserve"> </w:t>
            </w:r>
          </w:p>
        </w:tc>
        <w:tc>
          <w:tcPr>
            <w:tcW w:w="1985" w:type="dxa"/>
          </w:tcPr>
          <w:p w14:paraId="000B6760"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49A644AE" w14:textId="77777777" w:rsidTr="0058781C">
        <w:tc>
          <w:tcPr>
            <w:tcW w:w="710" w:type="dxa"/>
          </w:tcPr>
          <w:p w14:paraId="438AEA05" w14:textId="6587D1E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8</w:t>
            </w:r>
            <w:r w:rsidR="00D16BCB" w:rsidRPr="0038581A">
              <w:rPr>
                <w:rFonts w:ascii="Joost" w:hAnsi="Joost" w:cs="Times New Roman"/>
                <w:sz w:val="22"/>
                <w:szCs w:val="22"/>
              </w:rPr>
              <w:t>.</w:t>
            </w:r>
          </w:p>
        </w:tc>
        <w:tc>
          <w:tcPr>
            <w:tcW w:w="5876" w:type="dxa"/>
          </w:tcPr>
          <w:p w14:paraId="43409416" w14:textId="77777777" w:rsidR="00D16BCB" w:rsidRPr="0038581A" w:rsidRDefault="00D16BCB" w:rsidP="00D16BCB">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5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C15 punktas)):</w:t>
            </w:r>
          </w:p>
          <w:p w14:paraId="1F7DFAC4" w14:textId="77777777" w:rsidR="00D16BCB" w:rsidRPr="0038581A" w:rsidRDefault="00D16BCB" w:rsidP="00D16BCB">
            <w:pPr>
              <w:pStyle w:val="NoSpacing"/>
              <w:jc w:val="both"/>
              <w:rPr>
                <w:rFonts w:ascii="Joost" w:eastAsia="Yu Mincho" w:hAnsi="Joost" w:cs="Times New Roman" w:hint="eastAsia"/>
                <w:sz w:val="22"/>
                <w:szCs w:val="22"/>
              </w:rPr>
            </w:pPr>
          </w:p>
          <w:p w14:paraId="3F0A04D3" w14:textId="4DDE7D5D" w:rsidR="00D16BCB" w:rsidRPr="0038581A" w:rsidRDefault="008274D1" w:rsidP="00D16BCB">
            <w:pPr>
              <w:pStyle w:val="NoSpacing"/>
              <w:jc w:val="both"/>
              <w:rPr>
                <w:rFonts w:ascii="Joost" w:hAnsi="Joost" w:cs="Times New Roman" w:hint="eastAsia"/>
                <w:sz w:val="22"/>
                <w:szCs w:val="22"/>
              </w:rPr>
            </w:pPr>
            <w:r w:rsidRPr="0038581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76530A22" w14:textId="6808CF67" w:rsidR="00D16BCB" w:rsidRPr="0038581A" w:rsidRDefault="00D16BCB" w:rsidP="008274D1">
            <w:pPr>
              <w:pStyle w:val="NoSpacing"/>
              <w:jc w:val="both"/>
              <w:rPr>
                <w:rFonts w:ascii="Joost" w:hAnsi="Joost" w:cs="Times New Roman" w:hint="eastAsia"/>
                <w:sz w:val="22"/>
                <w:szCs w:val="22"/>
                <w:lang w:eastAsia="en-US"/>
              </w:rPr>
            </w:pPr>
          </w:p>
        </w:tc>
        <w:tc>
          <w:tcPr>
            <w:tcW w:w="1985" w:type="dxa"/>
          </w:tcPr>
          <w:p w14:paraId="6AB8ABDE"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D1CFB9F" w14:textId="77777777" w:rsidTr="0058781C">
        <w:tc>
          <w:tcPr>
            <w:tcW w:w="710" w:type="dxa"/>
          </w:tcPr>
          <w:p w14:paraId="0AA5A9AC" w14:textId="58C48662"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9</w:t>
            </w:r>
            <w:r w:rsidR="00D16BCB" w:rsidRPr="0038581A">
              <w:rPr>
                <w:rFonts w:ascii="Joost" w:hAnsi="Joost" w:cs="Times New Roman"/>
                <w:sz w:val="22"/>
                <w:szCs w:val="22"/>
              </w:rPr>
              <w:t>.</w:t>
            </w:r>
          </w:p>
        </w:tc>
        <w:tc>
          <w:tcPr>
            <w:tcW w:w="5876" w:type="dxa"/>
          </w:tcPr>
          <w:p w14:paraId="6D1B2A81" w14:textId="1B76470F" w:rsidR="00D16BCB" w:rsidRPr="0038581A" w:rsidRDefault="00D16BCB" w:rsidP="00D16BCB">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6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C14 punktas)):</w:t>
            </w:r>
          </w:p>
          <w:p w14:paraId="0268A38F" w14:textId="77777777" w:rsidR="0035237B" w:rsidRPr="0038581A" w:rsidRDefault="0035237B" w:rsidP="00D16BCB">
            <w:pPr>
              <w:pStyle w:val="NoSpacing"/>
              <w:jc w:val="both"/>
              <w:rPr>
                <w:rFonts w:ascii="Joost" w:eastAsia="Yu Mincho" w:hAnsi="Joost" w:cs="Times New Roman" w:hint="eastAsia"/>
                <w:sz w:val="22"/>
                <w:szCs w:val="22"/>
              </w:rPr>
            </w:pPr>
          </w:p>
          <w:p w14:paraId="62906DF1" w14:textId="77777777" w:rsidR="003B7958"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38581A" w:rsidRDefault="003B7958" w:rsidP="003B7958">
            <w:pPr>
              <w:spacing w:line="240" w:lineRule="auto"/>
              <w:jc w:val="both"/>
              <w:rPr>
                <w:rFonts w:ascii="Joost" w:hAnsi="Joost" w:cs="Times New Roman" w:hint="eastAsia"/>
                <w:sz w:val="22"/>
                <w:szCs w:val="22"/>
              </w:rPr>
            </w:pPr>
            <w:r w:rsidRPr="0038581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35237B" w:rsidRPr="0038581A" w:rsidRDefault="0035237B" w:rsidP="0035237B">
            <w:pPr>
              <w:pStyle w:val="NoSpacing"/>
              <w:jc w:val="both"/>
              <w:rPr>
                <w:rFonts w:ascii="Joost" w:hAnsi="Joost" w:cs="Times New Roman" w:hint="eastAsia"/>
                <w:b/>
                <w:bCs/>
                <w:sz w:val="22"/>
                <w:szCs w:val="22"/>
              </w:rPr>
            </w:pPr>
          </w:p>
          <w:p w14:paraId="24CD6AB7" w14:textId="6FA08635" w:rsidR="0035237B" w:rsidRPr="0038581A" w:rsidRDefault="0035237B" w:rsidP="0035237B">
            <w:pPr>
              <w:pStyle w:val="NoSpacing"/>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dalyje 6 punkte nurodytu </w:t>
            </w:r>
            <w:r w:rsidRPr="0038581A">
              <w:rPr>
                <w:rFonts w:ascii="Joost" w:hAnsi="Joost" w:cs="Times New Roman"/>
                <w:b/>
                <w:bCs/>
                <w:sz w:val="22"/>
                <w:szCs w:val="22"/>
              </w:rPr>
              <w:lastRenderedPageBreak/>
              <w:t xml:space="preserve">pašalinimo pagrindu, gali būti atsižvelgiama į pagal VPĮ 91 straipsnį skelbiamą informaciją: </w:t>
            </w:r>
          </w:p>
          <w:p w14:paraId="7783B476" w14:textId="77777777" w:rsidR="0035237B" w:rsidRPr="0038581A" w:rsidRDefault="0035237B" w:rsidP="0035237B">
            <w:pPr>
              <w:pStyle w:val="NoSpacing"/>
              <w:jc w:val="both"/>
              <w:rPr>
                <w:rFonts w:ascii="Joost" w:hAnsi="Joost" w:cs="Times New Roman" w:hint="eastAsia"/>
                <w:sz w:val="22"/>
                <w:szCs w:val="22"/>
              </w:rPr>
            </w:pPr>
          </w:p>
          <w:p w14:paraId="12AF05BC" w14:textId="77777777" w:rsidR="0035237B" w:rsidRPr="0038581A" w:rsidRDefault="0035237B" w:rsidP="0035237B">
            <w:pPr>
              <w:pStyle w:val="NoSpacing"/>
              <w:jc w:val="both"/>
              <w:rPr>
                <w:rStyle w:val="Hyperlink"/>
                <w:rFonts w:ascii="Joost" w:hAnsi="Joost" w:cs="Times New Roman" w:hint="eastAsia"/>
                <w:sz w:val="22"/>
                <w:szCs w:val="22"/>
              </w:rPr>
            </w:pPr>
            <w:hyperlink r:id="rId12" w:history="1">
              <w:r w:rsidRPr="0038581A">
                <w:rPr>
                  <w:rStyle w:val="Hyperlink"/>
                  <w:rFonts w:ascii="Joost" w:hAnsi="Joost" w:cs="Times New Roman"/>
                  <w:sz w:val="22"/>
                  <w:szCs w:val="22"/>
                </w:rPr>
                <w:t>https://vpt.lrv.lt/lt/nuorodos/kiti-duomenys/powerbi/nepatikimi-tiekejai-1</w:t>
              </w:r>
            </w:hyperlink>
          </w:p>
          <w:p w14:paraId="5F7BC24E" w14:textId="77777777" w:rsidR="0035237B" w:rsidRPr="0038581A" w:rsidRDefault="0035237B" w:rsidP="0035237B">
            <w:pPr>
              <w:pStyle w:val="NoSpacing"/>
              <w:jc w:val="both"/>
              <w:rPr>
                <w:rFonts w:ascii="Joost" w:hAnsi="Joost" w:cs="Times New Roman" w:hint="eastAsia"/>
                <w:sz w:val="22"/>
                <w:szCs w:val="22"/>
              </w:rPr>
            </w:pPr>
          </w:p>
          <w:p w14:paraId="29DA0F57" w14:textId="77777777" w:rsidR="0035237B" w:rsidRPr="0038581A" w:rsidRDefault="0035237B" w:rsidP="0035237B">
            <w:pPr>
              <w:pStyle w:val="NoSpacing"/>
              <w:jc w:val="both"/>
              <w:rPr>
                <w:rFonts w:ascii="Joost" w:hAnsi="Joost" w:cs="Times New Roman" w:hint="eastAsia"/>
                <w:sz w:val="22"/>
                <w:szCs w:val="22"/>
              </w:rPr>
            </w:pPr>
            <w:hyperlink r:id="rId13" w:history="1">
              <w:r w:rsidRPr="0038581A">
                <w:rPr>
                  <w:rStyle w:val="Hyperlink"/>
                  <w:rFonts w:ascii="Joost" w:hAnsi="Joost" w:cs="Times New Roman"/>
                  <w:sz w:val="22"/>
                  <w:szCs w:val="22"/>
                </w:rPr>
                <w:t>https://vpt.lrv.lt/lt/pasalinimo-pagrindai-1/nepatikimu-koncesininku-sarasas-1/nepatikimu-koncesininku-sarasas</w:t>
              </w:r>
            </w:hyperlink>
          </w:p>
          <w:p w14:paraId="143EDF8F" w14:textId="2D8B50C0" w:rsidR="005706C6" w:rsidRPr="0038581A" w:rsidRDefault="005706C6" w:rsidP="005706C6">
            <w:pPr>
              <w:pStyle w:val="NoSpacing"/>
              <w:jc w:val="both"/>
              <w:rPr>
                <w:rFonts w:ascii="Joost" w:hAnsi="Joost" w:cs="Times New Roman" w:hint="eastAsia"/>
                <w:sz w:val="22"/>
                <w:szCs w:val="22"/>
                <w:lang w:eastAsia="en-US"/>
              </w:rPr>
            </w:pPr>
          </w:p>
          <w:p w14:paraId="74C96781" w14:textId="77777777" w:rsidR="00D16BCB" w:rsidRPr="0038581A" w:rsidRDefault="00D16BCB" w:rsidP="00D16BCB">
            <w:pPr>
              <w:pStyle w:val="NoSpacing"/>
              <w:jc w:val="both"/>
              <w:rPr>
                <w:rFonts w:ascii="Joost" w:hAnsi="Joost" w:cs="Times New Roman" w:hint="eastAsia"/>
                <w:sz w:val="22"/>
                <w:szCs w:val="22"/>
                <w:lang w:eastAsia="en-US"/>
              </w:rPr>
            </w:pPr>
          </w:p>
          <w:p w14:paraId="0B469A0A" w14:textId="7B5CFD99" w:rsidR="003B7958" w:rsidRPr="0038581A" w:rsidRDefault="003B7958" w:rsidP="0035237B">
            <w:pPr>
              <w:pStyle w:val="NoSpacing"/>
              <w:jc w:val="both"/>
              <w:rPr>
                <w:rFonts w:ascii="Joost" w:hAnsi="Joost" w:cs="Times New Roman" w:hint="eastAsia"/>
                <w:sz w:val="22"/>
                <w:szCs w:val="22"/>
                <w:lang w:eastAsia="en-US"/>
              </w:rPr>
            </w:pPr>
          </w:p>
        </w:tc>
        <w:tc>
          <w:tcPr>
            <w:tcW w:w="1985" w:type="dxa"/>
          </w:tcPr>
          <w:p w14:paraId="2E9033B9" w14:textId="77777777" w:rsidR="00D16BCB" w:rsidRPr="0038581A" w:rsidRDefault="00D16BCB" w:rsidP="00D16BCB">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 xml:space="preserve">Tiekėjas, kiekvienas tiekėjų grupės narys ir kiekvienas kitas ūkio subjektas, </w:t>
            </w:r>
            <w:r w:rsidRPr="0038581A">
              <w:rPr>
                <w:rFonts w:ascii="Joost" w:hAnsi="Joost" w:cs="Times New Roman"/>
                <w:sz w:val="22"/>
                <w:szCs w:val="22"/>
              </w:rPr>
              <w:lastRenderedPageBreak/>
              <w:t>kurio pajėgumais remiasi tiekėjas.</w:t>
            </w:r>
          </w:p>
        </w:tc>
      </w:tr>
      <w:tr w:rsidR="00D16BCB" w:rsidRPr="0038581A" w14:paraId="7E0F40F5" w14:textId="77777777" w:rsidTr="0058781C">
        <w:tc>
          <w:tcPr>
            <w:tcW w:w="710" w:type="dxa"/>
          </w:tcPr>
          <w:p w14:paraId="0BEE048B" w14:textId="3C6E89BD"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lastRenderedPageBreak/>
              <w:t>10</w:t>
            </w:r>
            <w:r w:rsidR="00D16BCB" w:rsidRPr="0038581A">
              <w:rPr>
                <w:rFonts w:ascii="Joost" w:hAnsi="Joost" w:cs="Times New Roman"/>
                <w:sz w:val="22"/>
                <w:szCs w:val="22"/>
              </w:rPr>
              <w:t>.</w:t>
            </w:r>
          </w:p>
        </w:tc>
        <w:tc>
          <w:tcPr>
            <w:tcW w:w="5876" w:type="dxa"/>
          </w:tcPr>
          <w:p w14:paraId="4530ECB0"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a papunktis </w:t>
            </w:r>
            <w:r w:rsidRPr="0038581A">
              <w:rPr>
                <w:rFonts w:ascii="Joost" w:eastAsia="Yu Mincho" w:hAnsi="Joost" w:cs="Times New Roman"/>
                <w:sz w:val="22"/>
                <w:szCs w:val="22"/>
              </w:rPr>
              <w:t>(EBVPD III dalies C11 punktas)):</w:t>
            </w:r>
          </w:p>
          <w:p w14:paraId="00F4EB84" w14:textId="77777777" w:rsidR="00D16BCB" w:rsidRPr="0038581A" w:rsidRDefault="00D16BCB" w:rsidP="00D16BCB">
            <w:pPr>
              <w:pStyle w:val="NoSpacing"/>
              <w:jc w:val="both"/>
              <w:rPr>
                <w:rFonts w:ascii="Joost" w:eastAsia="Yu Mincho" w:hAnsi="Joost" w:cs="Times New Roman" w:hint="eastAsia"/>
                <w:sz w:val="22"/>
                <w:szCs w:val="22"/>
              </w:rPr>
            </w:pPr>
          </w:p>
          <w:p w14:paraId="4EFBD6AF" w14:textId="77777777" w:rsidR="00D16BCB" w:rsidRPr="0038581A" w:rsidRDefault="00D16BCB" w:rsidP="00D16BCB">
            <w:pPr>
              <w:pStyle w:val="NoSpacing"/>
              <w:jc w:val="both"/>
              <w:rPr>
                <w:rFonts w:ascii="Joost" w:eastAsia="Yu Mincho" w:hAnsi="Joost" w:cs="Times New Roman" w:hint="eastAsia"/>
                <w:b/>
                <w:bCs/>
                <w:sz w:val="22"/>
                <w:szCs w:val="22"/>
              </w:rPr>
            </w:pPr>
            <w:r w:rsidRPr="0038581A">
              <w:rPr>
                <w:rFonts w:ascii="Joost" w:hAnsi="Joost" w:cs="Times New Roman"/>
                <w:sz w:val="22"/>
                <w:szCs w:val="22"/>
              </w:rPr>
              <w:t xml:space="preserve">Tiekėjas yra padaręs rimtą profesinį pažeidimą, dėl kurio perkančioji organizacija abejoja tiekėjo sąžiningumu, kai jis yra padaręs finansinės atskaitomybės ir audito teisės aktų </w:t>
            </w:r>
            <w:r w:rsidRPr="0038581A">
              <w:rPr>
                <w:rFonts w:ascii="Joost" w:hAnsi="Joost" w:cs="Times New Roman"/>
                <w:sz w:val="22"/>
                <w:szCs w:val="22"/>
              </w:rPr>
              <w:lastRenderedPageBreak/>
              <w:t>pažeidimą ir nuo jo padarymo dienos praėjo mažiau kaip vieni metai.</w:t>
            </w:r>
          </w:p>
        </w:tc>
        <w:tc>
          <w:tcPr>
            <w:tcW w:w="6739" w:type="dxa"/>
          </w:tcPr>
          <w:p w14:paraId="2E67C61A" w14:textId="7EFDED6E"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E27A02C" w14:textId="77777777" w:rsidR="00D16BCB" w:rsidRPr="0038581A" w:rsidRDefault="00D16BCB" w:rsidP="00D16BCB">
            <w:pPr>
              <w:pStyle w:val="NoSpacing"/>
              <w:jc w:val="both"/>
              <w:rPr>
                <w:rFonts w:ascii="Joost" w:hAnsi="Joost" w:cs="Times New Roman" w:hint="eastAsia"/>
                <w:sz w:val="22"/>
                <w:szCs w:val="22"/>
                <w:lang w:eastAsia="en-US"/>
              </w:rPr>
            </w:pPr>
          </w:p>
          <w:p w14:paraId="10895ED0" w14:textId="77777777" w:rsidR="00D844DB" w:rsidRDefault="003B7958" w:rsidP="003B7958">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D844DB" w:rsidRDefault="00D844DB" w:rsidP="003B7958">
            <w:pPr>
              <w:pStyle w:val="NoSpacing"/>
              <w:jc w:val="both"/>
              <w:rPr>
                <w:rFonts w:ascii="Joost" w:hAnsi="Joost" w:cs="Times New Roman" w:hint="eastAsia"/>
                <w:b/>
                <w:bCs/>
                <w:sz w:val="22"/>
                <w:szCs w:val="22"/>
              </w:rPr>
            </w:pPr>
          </w:p>
          <w:p w14:paraId="4326B61C" w14:textId="01070A5D" w:rsidR="003B7958" w:rsidRDefault="003B7958" w:rsidP="003B7958">
            <w:pPr>
              <w:pStyle w:val="NoSpacing"/>
              <w:jc w:val="both"/>
              <w:rPr>
                <w:rStyle w:val="Hyperlink"/>
                <w:rFonts w:ascii="Joost" w:hAnsi="Joost" w:cs="Times New Roman" w:hint="eastAsia"/>
                <w:sz w:val="22"/>
                <w:szCs w:val="22"/>
                <w:u w:val="single"/>
              </w:rPr>
            </w:pPr>
            <w:r w:rsidRPr="0038581A">
              <w:rPr>
                <w:rFonts w:ascii="Joost" w:hAnsi="Joost" w:cs="Times New Roman"/>
                <w:sz w:val="22"/>
                <w:szCs w:val="22"/>
              </w:rPr>
              <w:t xml:space="preserve"> </w:t>
            </w:r>
            <w:hyperlink r:id="rId14" w:history="1">
              <w:r w:rsidRPr="0038581A">
                <w:rPr>
                  <w:rStyle w:val="Hyperlink"/>
                  <w:rFonts w:ascii="Joost" w:hAnsi="Joost" w:cs="Times New Roman"/>
                  <w:sz w:val="22"/>
                  <w:szCs w:val="22"/>
                  <w:u w:val="single"/>
                </w:rPr>
                <w:t>https://www.registrucentras.lt/jar/p/index.php</w:t>
              </w:r>
            </w:hyperlink>
          </w:p>
          <w:p w14:paraId="60A86EB0" w14:textId="77777777" w:rsidR="00D844DB" w:rsidRPr="0038581A" w:rsidRDefault="00D844DB" w:rsidP="003B7958">
            <w:pPr>
              <w:pStyle w:val="NoSpacing"/>
              <w:jc w:val="both"/>
              <w:rPr>
                <w:rFonts w:ascii="Joost" w:hAnsi="Joost" w:cs="Times New Roman" w:hint="eastAsia"/>
                <w:sz w:val="22"/>
                <w:szCs w:val="22"/>
              </w:rPr>
            </w:pPr>
          </w:p>
          <w:p w14:paraId="3F252118" w14:textId="77777777" w:rsidR="003B7958" w:rsidRDefault="003B7958" w:rsidP="003B7958">
            <w:pPr>
              <w:pStyle w:val="NoSpacing"/>
              <w:jc w:val="both"/>
              <w:rPr>
                <w:rFonts w:ascii="Joost" w:hAnsi="Joost" w:cs="Times New Roman" w:hint="eastAsia"/>
                <w:sz w:val="22"/>
                <w:szCs w:val="22"/>
              </w:rPr>
            </w:pPr>
            <w:r w:rsidRPr="0038581A">
              <w:rPr>
                <w:rFonts w:ascii="Joost" w:hAnsi="Joost" w:cs="Times New Roman"/>
                <w:sz w:val="22"/>
                <w:szCs w:val="22"/>
              </w:rPr>
              <w:t>paskelbtą informaciją, taip pat į šiame informaciniame pranešime pateiktą informaciją:</w:t>
            </w:r>
          </w:p>
          <w:p w14:paraId="1C0C832E" w14:textId="77777777" w:rsidR="00D844DB" w:rsidRPr="0038581A" w:rsidRDefault="00D844DB" w:rsidP="003B7958">
            <w:pPr>
              <w:pStyle w:val="NoSpacing"/>
              <w:jc w:val="both"/>
              <w:rPr>
                <w:rFonts w:ascii="Joost" w:hAnsi="Joost" w:cs="Times New Roman" w:hint="eastAsia"/>
                <w:sz w:val="22"/>
                <w:szCs w:val="22"/>
              </w:rPr>
            </w:pPr>
          </w:p>
          <w:p w14:paraId="2A54D28B" w14:textId="0E737628" w:rsidR="005706C6" w:rsidRPr="0038581A" w:rsidRDefault="003B7958" w:rsidP="003B7958">
            <w:pPr>
              <w:pStyle w:val="NoSpacing"/>
              <w:jc w:val="both"/>
              <w:rPr>
                <w:rFonts w:ascii="Joost" w:hAnsi="Joost" w:cs="Times New Roman" w:hint="eastAsia"/>
                <w:sz w:val="22"/>
                <w:szCs w:val="22"/>
              </w:rPr>
            </w:pPr>
            <w:hyperlink r:id="rId15" w:history="1">
              <w:r w:rsidRPr="0038581A">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D16BCB" w:rsidRPr="0038581A" w:rsidRDefault="00D16BCB" w:rsidP="00D16BCB">
            <w:pPr>
              <w:spacing w:line="240" w:lineRule="auto"/>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D16BCB" w:rsidRPr="0038581A" w14:paraId="5C06A7E5" w14:textId="77777777" w:rsidTr="0058781C">
        <w:tc>
          <w:tcPr>
            <w:tcW w:w="710" w:type="dxa"/>
          </w:tcPr>
          <w:p w14:paraId="2A3BE959" w14:textId="0F72B608" w:rsidR="00D16BCB" w:rsidRPr="0038581A" w:rsidRDefault="00CE4989" w:rsidP="00D16BCB">
            <w:pPr>
              <w:jc w:val="center"/>
              <w:rPr>
                <w:rFonts w:ascii="Joost" w:hAnsi="Joost" w:cs="Times New Roman" w:hint="eastAsia"/>
                <w:sz w:val="22"/>
                <w:szCs w:val="22"/>
              </w:rPr>
            </w:pPr>
            <w:r>
              <w:rPr>
                <w:rFonts w:ascii="Joost" w:hAnsi="Joost" w:cs="Times New Roman"/>
                <w:sz w:val="22"/>
                <w:szCs w:val="22"/>
              </w:rPr>
              <w:t>11</w:t>
            </w:r>
            <w:r w:rsidR="00D16BCB" w:rsidRPr="0038581A">
              <w:rPr>
                <w:rFonts w:ascii="Joost" w:hAnsi="Joost" w:cs="Times New Roman"/>
                <w:sz w:val="22"/>
                <w:szCs w:val="22"/>
              </w:rPr>
              <w:t>.</w:t>
            </w:r>
          </w:p>
        </w:tc>
        <w:tc>
          <w:tcPr>
            <w:tcW w:w="5876" w:type="dxa"/>
          </w:tcPr>
          <w:p w14:paraId="5773B600"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b papunktis </w:t>
            </w:r>
            <w:r w:rsidRPr="0038581A">
              <w:rPr>
                <w:rFonts w:ascii="Joost" w:eastAsia="Yu Mincho" w:hAnsi="Joost" w:cs="Times New Roman"/>
                <w:sz w:val="22"/>
                <w:szCs w:val="22"/>
              </w:rPr>
              <w:t>(EBVPD III dalies C11 punktas)):</w:t>
            </w:r>
          </w:p>
          <w:p w14:paraId="0D1A0076" w14:textId="77777777" w:rsidR="00D16BCB" w:rsidRPr="0038581A" w:rsidRDefault="00D16BCB" w:rsidP="00D16BCB">
            <w:pPr>
              <w:pStyle w:val="NoSpacing"/>
              <w:jc w:val="both"/>
              <w:rPr>
                <w:rFonts w:ascii="Joost" w:eastAsia="Yu Mincho" w:hAnsi="Joost" w:cs="Times New Roman" w:hint="eastAsia"/>
                <w:sz w:val="22"/>
                <w:szCs w:val="22"/>
              </w:rPr>
            </w:pPr>
          </w:p>
          <w:p w14:paraId="399055E8" w14:textId="77777777" w:rsidR="00D16BCB" w:rsidRPr="0038581A" w:rsidRDefault="00D16BCB" w:rsidP="00D16BCB">
            <w:pPr>
              <w:pStyle w:val="NoSpacing"/>
              <w:jc w:val="both"/>
              <w:rPr>
                <w:rFonts w:ascii="Joost" w:eastAsia="Yu Mincho" w:hAnsi="Joost" w:cs="Times New Roman" w:hint="eastAsia"/>
                <w:b/>
                <w:bCs/>
                <w:sz w:val="22"/>
                <w:szCs w:val="22"/>
              </w:rPr>
            </w:pPr>
            <w:r w:rsidRPr="0038581A">
              <w:rPr>
                <w:rFonts w:ascii="Joost" w:hAnsi="Joost" w:cs="Times New Roman"/>
                <w:sz w:val="22"/>
                <w:szCs w:val="22"/>
              </w:rPr>
              <w:t xml:space="preserve">Tiekėjas yra padaręs rimtą profesinį pažeidimą, dėl kurio perkančioji organizacija abejoja tiekėjo sąžiningumu, </w:t>
            </w:r>
            <w:r w:rsidRPr="0038581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38581A">
              <w:rPr>
                <w:rFonts w:ascii="Joost" w:eastAsia="Times New Roman" w:hAnsi="Joost" w:cs="Times New Roman"/>
                <w:sz w:val="22"/>
                <w:szCs w:val="22"/>
                <w:vertAlign w:val="superscript"/>
              </w:rPr>
              <w:t>1</w:t>
            </w:r>
            <w:r w:rsidRPr="0038581A">
              <w:rPr>
                <w:rFonts w:ascii="Joost" w:eastAsia="Times New Roman" w:hAnsi="Joost" w:cs="Times New Roman"/>
                <w:sz w:val="22"/>
                <w:szCs w:val="22"/>
              </w:rPr>
              <w:t xml:space="preserve"> straipsnio 1 dalyje.</w:t>
            </w:r>
          </w:p>
        </w:tc>
        <w:tc>
          <w:tcPr>
            <w:tcW w:w="6739" w:type="dxa"/>
          </w:tcPr>
          <w:p w14:paraId="713C711B" w14:textId="4BD6F162"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36CC121E" w14:textId="77777777" w:rsidR="00D16BCB" w:rsidRPr="0038581A" w:rsidRDefault="00D16BCB" w:rsidP="00D16BCB">
            <w:pPr>
              <w:pStyle w:val="NoSpacing"/>
              <w:jc w:val="both"/>
              <w:rPr>
                <w:rFonts w:ascii="Joost" w:hAnsi="Joost" w:cs="Times New Roman" w:hint="eastAsia"/>
                <w:sz w:val="22"/>
                <w:szCs w:val="22"/>
                <w:lang w:eastAsia="en-US"/>
              </w:rPr>
            </w:pPr>
          </w:p>
          <w:p w14:paraId="4DDFE5BC" w14:textId="3C0C1AC2" w:rsidR="00F52EDB" w:rsidRPr="0038581A" w:rsidRDefault="00F13028" w:rsidP="00F13028">
            <w:pPr>
              <w:pStyle w:val="NoSpacing"/>
              <w:jc w:val="both"/>
              <w:rPr>
                <w:rFonts w:ascii="Joost" w:hAnsi="Joost" w:cs="Times New Roman" w:hint="eastAsia"/>
                <w:sz w:val="22"/>
                <w:szCs w:val="22"/>
              </w:rPr>
            </w:pPr>
            <w:r w:rsidRPr="0038581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8581A">
              <w:rPr>
                <w:rFonts w:ascii="Joost" w:hAnsi="Joost" w:cs="Times New Roman"/>
                <w:sz w:val="22"/>
                <w:szCs w:val="22"/>
              </w:rPr>
              <w:t xml:space="preserve"> </w:t>
            </w:r>
            <w:hyperlink r:id="rId16">
              <w:r w:rsidRPr="0038581A">
                <w:rPr>
                  <w:rStyle w:val="Hyperlink"/>
                  <w:rFonts w:ascii="Joost" w:hAnsi="Joost" w:cs="Times New Roman"/>
                  <w:sz w:val="22"/>
                  <w:szCs w:val="22"/>
                  <w:u w:val="single"/>
                </w:rPr>
                <w:t>https://www.vmi.lt/evmi/mokesciu-moketoju-informacija</w:t>
              </w:r>
            </w:hyperlink>
            <w:r w:rsidRPr="0038581A">
              <w:rPr>
                <w:rFonts w:ascii="Joost" w:hAnsi="Joost" w:cs="Times New Roman"/>
                <w:sz w:val="22"/>
                <w:szCs w:val="22"/>
              </w:rPr>
              <w:t xml:space="preserve"> skelbiamą informaciją.</w:t>
            </w:r>
          </w:p>
        </w:tc>
        <w:tc>
          <w:tcPr>
            <w:tcW w:w="1985" w:type="dxa"/>
          </w:tcPr>
          <w:p w14:paraId="217D3929"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D16BCB" w:rsidRPr="0038581A" w14:paraId="61ED87F9" w14:textId="77777777" w:rsidTr="0058781C">
        <w:tc>
          <w:tcPr>
            <w:tcW w:w="710" w:type="dxa"/>
          </w:tcPr>
          <w:p w14:paraId="0663D968" w14:textId="55E5D013" w:rsidR="00D16BCB" w:rsidRPr="0038581A" w:rsidRDefault="00D16BCB" w:rsidP="00D16BCB">
            <w:pPr>
              <w:jc w:val="center"/>
              <w:rPr>
                <w:rFonts w:ascii="Joost" w:hAnsi="Joost" w:cs="Times New Roman" w:hint="eastAsia"/>
                <w:sz w:val="22"/>
                <w:szCs w:val="22"/>
              </w:rPr>
            </w:pPr>
            <w:r w:rsidRPr="0038581A">
              <w:rPr>
                <w:rFonts w:ascii="Joost" w:hAnsi="Joost" w:cs="Times New Roman"/>
                <w:sz w:val="22"/>
                <w:szCs w:val="22"/>
              </w:rPr>
              <w:t>1</w:t>
            </w:r>
            <w:r w:rsidR="00CE4989">
              <w:rPr>
                <w:rFonts w:ascii="Joost" w:hAnsi="Joost" w:cs="Times New Roman"/>
                <w:sz w:val="22"/>
                <w:szCs w:val="22"/>
              </w:rPr>
              <w:t>2</w:t>
            </w:r>
            <w:r w:rsidRPr="0038581A">
              <w:rPr>
                <w:rFonts w:ascii="Joost" w:hAnsi="Joost" w:cs="Times New Roman"/>
                <w:sz w:val="22"/>
                <w:szCs w:val="22"/>
              </w:rPr>
              <w:t>.</w:t>
            </w:r>
          </w:p>
        </w:tc>
        <w:tc>
          <w:tcPr>
            <w:tcW w:w="5876" w:type="dxa"/>
          </w:tcPr>
          <w:p w14:paraId="3F981CC2" w14:textId="77777777" w:rsidR="00D16BCB" w:rsidRPr="0038581A" w:rsidRDefault="00D16BCB" w:rsidP="00D16BCB">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c papunktis </w:t>
            </w:r>
            <w:r w:rsidRPr="0038581A">
              <w:rPr>
                <w:rFonts w:ascii="Joost" w:eastAsia="Yu Mincho" w:hAnsi="Joost" w:cs="Times New Roman"/>
                <w:sz w:val="22"/>
                <w:szCs w:val="22"/>
              </w:rPr>
              <w:t>(EBVPD III dalies C11 punktas)):</w:t>
            </w:r>
          </w:p>
          <w:p w14:paraId="49941E3C" w14:textId="77777777" w:rsidR="00D16BCB" w:rsidRPr="0038581A" w:rsidRDefault="00D16BCB" w:rsidP="00D16BCB">
            <w:pPr>
              <w:pStyle w:val="NoSpacing"/>
              <w:jc w:val="both"/>
              <w:rPr>
                <w:rFonts w:ascii="Joost" w:eastAsia="Yu Mincho" w:hAnsi="Joost" w:cs="Times New Roman" w:hint="eastAsia"/>
                <w:sz w:val="22"/>
                <w:szCs w:val="22"/>
              </w:rPr>
            </w:pPr>
          </w:p>
          <w:p w14:paraId="6D0BF6DF" w14:textId="77777777" w:rsidR="00A814CA" w:rsidRPr="0038581A" w:rsidRDefault="00A814CA" w:rsidP="00A814CA">
            <w:pPr>
              <w:pStyle w:val="NoSpacing"/>
              <w:jc w:val="both"/>
              <w:rPr>
                <w:rFonts w:ascii="Joost" w:hAnsi="Joost" w:cs="Times New Roman" w:hint="eastAsia"/>
                <w:color w:val="000000" w:themeColor="text1"/>
                <w:sz w:val="22"/>
                <w:szCs w:val="22"/>
              </w:rPr>
            </w:pPr>
            <w:r w:rsidRPr="0038581A">
              <w:rPr>
                <w:rFonts w:ascii="Joost" w:hAnsi="Joost" w:cs="Times New Roman"/>
                <w:sz w:val="22"/>
                <w:szCs w:val="22"/>
              </w:rPr>
              <w:t>Tiekėjas yra padaręs rimtą profesinį pažeidimą, dėl kurio perkančioji organizacija abejoja tiekėjo sąžiningumu,</w:t>
            </w:r>
            <w:r w:rsidRPr="0038581A">
              <w:rPr>
                <w:rFonts w:ascii="Joost" w:eastAsia="Times New Roman" w:hAnsi="Joost" w:cs="Times New Roman"/>
                <w:sz w:val="22"/>
                <w:szCs w:val="22"/>
              </w:rPr>
              <w:t xml:space="preserve"> kai jis </w:t>
            </w:r>
            <w:r w:rsidRPr="0038581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A814CA" w:rsidRPr="0038581A" w:rsidRDefault="00A814CA" w:rsidP="00A814CA">
            <w:pPr>
              <w:pStyle w:val="NoSpacing"/>
              <w:jc w:val="both"/>
              <w:rPr>
                <w:rFonts w:ascii="Joost" w:hAnsi="Joost" w:cs="Times New Roman" w:hint="eastAsia"/>
                <w:color w:val="000000" w:themeColor="text1"/>
                <w:sz w:val="22"/>
                <w:szCs w:val="22"/>
              </w:rPr>
            </w:pPr>
          </w:p>
          <w:p w14:paraId="57ABA4A2" w14:textId="77777777" w:rsidR="00A814CA" w:rsidRPr="0038581A" w:rsidRDefault="00A814CA" w:rsidP="00A814CA">
            <w:pPr>
              <w:pStyle w:val="NoSpacing"/>
              <w:jc w:val="both"/>
              <w:rPr>
                <w:rFonts w:ascii="Joost" w:hAnsi="Joost" w:cs="Times New Roman" w:hint="eastAsia"/>
                <w:i/>
                <w:iCs/>
                <w:sz w:val="22"/>
                <w:szCs w:val="22"/>
              </w:rPr>
            </w:pPr>
            <w:r w:rsidRPr="0038581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38581A" w:rsidRDefault="00A814CA" w:rsidP="00A814CA">
            <w:pPr>
              <w:pStyle w:val="NoSpacing"/>
              <w:jc w:val="both"/>
              <w:rPr>
                <w:rFonts w:ascii="Joost" w:hAnsi="Joost" w:cs="Times New Roman" w:hint="eastAsia"/>
                <w:i/>
                <w:iCs/>
                <w:sz w:val="22"/>
                <w:szCs w:val="22"/>
              </w:rPr>
            </w:pPr>
          </w:p>
          <w:p w14:paraId="5258C2E1" w14:textId="0D718D5A" w:rsidR="00D16BCB" w:rsidRPr="0038581A" w:rsidRDefault="00A814CA" w:rsidP="00A814CA">
            <w:pPr>
              <w:pStyle w:val="NoSpacing"/>
              <w:jc w:val="both"/>
              <w:rPr>
                <w:rFonts w:ascii="Joost" w:hAnsi="Joost" w:cs="Times New Roman" w:hint="eastAsia"/>
                <w:sz w:val="22"/>
                <w:szCs w:val="22"/>
              </w:rPr>
            </w:pPr>
            <w:r w:rsidRPr="0038581A">
              <w:rPr>
                <w:rFonts w:ascii="Joost" w:hAnsi="Joost" w:cs="Times New Roman"/>
                <w:i/>
                <w:iCs/>
                <w:sz w:val="22"/>
                <w:szCs w:val="22"/>
              </w:rPr>
              <w:t xml:space="preserve">Tiekėjas pašalinamas iš pirkimo procedūros pagal šiuos pašalinimo pagrindus ir tuo atveju, kai perkančioji organizacija turi įtikinamų duomenų, kad tiekėjas yra </w:t>
            </w:r>
            <w:r w:rsidRPr="0038581A">
              <w:rPr>
                <w:rFonts w:ascii="Joost" w:hAnsi="Joost" w:cs="Times New Roman"/>
                <w:i/>
                <w:iCs/>
                <w:sz w:val="22"/>
                <w:szCs w:val="22"/>
              </w:rPr>
              <w:lastRenderedPageBreak/>
              <w:t>įsteigtas arba dalyvauja pirkime vietoj kito asmens, siekiant išvengti šių pašalinimo pagrindų taikymo.</w:t>
            </w:r>
          </w:p>
        </w:tc>
        <w:tc>
          <w:tcPr>
            <w:tcW w:w="6739" w:type="dxa"/>
          </w:tcPr>
          <w:p w14:paraId="32391ED6" w14:textId="042AF551" w:rsidR="00D16BCB" w:rsidRPr="0038581A" w:rsidRDefault="00D16BCB" w:rsidP="00D16BCB">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460BD33" w14:textId="77777777" w:rsidR="00D16BCB" w:rsidRPr="0038581A" w:rsidRDefault="00D16BCB" w:rsidP="00D16BCB">
            <w:pPr>
              <w:pStyle w:val="NoSpacing"/>
              <w:jc w:val="both"/>
              <w:rPr>
                <w:rFonts w:ascii="Joost" w:hAnsi="Joost" w:cs="Times New Roman" w:hint="eastAsia"/>
                <w:sz w:val="22"/>
                <w:szCs w:val="22"/>
                <w:lang w:eastAsia="en-US"/>
              </w:rPr>
            </w:pPr>
          </w:p>
          <w:p w14:paraId="38AF7DA1" w14:textId="77777777" w:rsidR="00F52EDB" w:rsidRPr="0038581A" w:rsidRDefault="00F52EDB" w:rsidP="00F52EDB">
            <w:pPr>
              <w:spacing w:line="240" w:lineRule="auto"/>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38581A" w:rsidRDefault="00F52EDB" w:rsidP="00F52EDB">
            <w:pPr>
              <w:pStyle w:val="NoSpacing"/>
              <w:jc w:val="both"/>
              <w:rPr>
                <w:rFonts w:ascii="Joost" w:eastAsia="Yu Mincho" w:hAnsi="Joost" w:cs="Times New Roman" w:hint="eastAsia"/>
                <w:sz w:val="22"/>
                <w:szCs w:val="22"/>
              </w:rPr>
            </w:pPr>
            <w:hyperlink r:id="rId17" w:history="1">
              <w:r w:rsidRPr="0038581A">
                <w:rPr>
                  <w:rStyle w:val="Hyperlink"/>
                  <w:rFonts w:ascii="Joost" w:hAnsi="Joost" w:cs="Times New Roman"/>
                  <w:sz w:val="22"/>
                  <w:szCs w:val="22"/>
                  <w:u w:val="single"/>
                </w:rPr>
                <w:t>https://kt.gov.lt/lt/atviri-duomenys/diskvalifikavimas-is-viesuju-pirkimu</w:t>
              </w:r>
            </w:hyperlink>
            <w:r w:rsidRPr="0038581A">
              <w:rPr>
                <w:rFonts w:ascii="Joost" w:hAnsi="Joost" w:cs="Times New Roman"/>
                <w:sz w:val="22"/>
                <w:szCs w:val="22"/>
              </w:rPr>
              <w:t xml:space="preserve"> skelbiamą informaciją.</w:t>
            </w:r>
          </w:p>
          <w:p w14:paraId="6B9F4423" w14:textId="77777777" w:rsidR="003B4764" w:rsidRPr="0038581A" w:rsidRDefault="003B4764" w:rsidP="003B4764">
            <w:pPr>
              <w:pStyle w:val="NoSpacing"/>
              <w:jc w:val="both"/>
              <w:rPr>
                <w:rFonts w:ascii="Joost" w:eastAsia="Yu Mincho" w:hAnsi="Joost" w:cs="Times New Roman" w:hint="eastAsia"/>
                <w:b/>
                <w:bCs/>
                <w:sz w:val="22"/>
                <w:szCs w:val="22"/>
              </w:rPr>
            </w:pPr>
          </w:p>
          <w:p w14:paraId="2CEE999A" w14:textId="77777777" w:rsidR="003B4764" w:rsidRPr="0038581A" w:rsidRDefault="003B4764" w:rsidP="00D16BCB">
            <w:pPr>
              <w:pStyle w:val="NoSpacing"/>
              <w:jc w:val="both"/>
              <w:rPr>
                <w:rFonts w:ascii="Joost" w:hAnsi="Joost" w:cs="Times New Roman" w:hint="eastAsia"/>
                <w:sz w:val="22"/>
                <w:szCs w:val="22"/>
                <w:lang w:eastAsia="en-US"/>
              </w:rPr>
            </w:pPr>
          </w:p>
        </w:tc>
        <w:tc>
          <w:tcPr>
            <w:tcW w:w="1985" w:type="dxa"/>
          </w:tcPr>
          <w:p w14:paraId="5887845B" w14:textId="77777777" w:rsidR="00D16BCB" w:rsidRPr="0038581A" w:rsidRDefault="00D16BCB" w:rsidP="00F52EDB">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32EC87B8" w14:textId="77777777" w:rsidR="00E139AF" w:rsidRDefault="00E139AF" w:rsidP="00E139AF">
      <w:pPr>
        <w:tabs>
          <w:tab w:val="left" w:pos="851"/>
        </w:tabs>
        <w:spacing w:after="0" w:line="240" w:lineRule="auto"/>
        <w:jc w:val="right"/>
        <w:rPr>
          <w:rFonts w:ascii="Joost" w:hAnsi="Joost" w:cstheme="minorHAnsi" w:hint="eastAsia"/>
          <w:bCs/>
          <w:i/>
          <w:iCs/>
          <w:sz w:val="20"/>
          <w:szCs w:val="20"/>
        </w:rPr>
      </w:pPr>
    </w:p>
    <w:p w14:paraId="2A58B986" w14:textId="24B50139" w:rsidR="002D53F3" w:rsidRPr="0038581A" w:rsidRDefault="002D53F3" w:rsidP="0072688D">
      <w:pPr>
        <w:pStyle w:val="Heading"/>
        <w:spacing w:line="276" w:lineRule="auto"/>
        <w:jc w:val="center"/>
        <w:rPr>
          <w:rFonts w:ascii="Joost" w:hAnsi="Joost" w:cs="Times New Roman" w:hint="eastAsia"/>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190" w:tblpY="1"/>
        <w:tblOverlap w:val="neve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395"/>
        <w:gridCol w:w="5386"/>
        <w:gridCol w:w="4680"/>
      </w:tblGrid>
      <w:tr w:rsidR="004D215B" w:rsidRPr="00DF5FEB" w14:paraId="04249DB4" w14:textId="77777777" w:rsidTr="009F04B5">
        <w:tc>
          <w:tcPr>
            <w:tcW w:w="232" w:type="pct"/>
            <w:vAlign w:val="center"/>
          </w:tcPr>
          <w:p w14:paraId="7E170A37" w14:textId="77777777" w:rsidR="0038581A" w:rsidRPr="00DF5FEB" w:rsidRDefault="0038581A" w:rsidP="00DF5FEB">
            <w:pPr>
              <w:spacing w:after="0" w:line="240" w:lineRule="auto"/>
              <w:ind w:right="35"/>
              <w:jc w:val="center"/>
              <w:rPr>
                <w:rFonts w:ascii="Joost" w:eastAsia="Calibri" w:hAnsi="Joost" w:cs="Calibri"/>
                <w:b/>
                <w:sz w:val="22"/>
                <w:szCs w:val="22"/>
              </w:rPr>
            </w:pPr>
            <w:r w:rsidRPr="00DF5FEB">
              <w:rPr>
                <w:rFonts w:ascii="Joost" w:eastAsia="Calibri" w:hAnsi="Joost" w:cs="Calibri"/>
                <w:b/>
                <w:sz w:val="22"/>
                <w:szCs w:val="22"/>
              </w:rPr>
              <w:t>Eil. Nr.</w:t>
            </w:r>
          </w:p>
        </w:tc>
        <w:tc>
          <w:tcPr>
            <w:tcW w:w="1449" w:type="pct"/>
            <w:vAlign w:val="center"/>
          </w:tcPr>
          <w:p w14:paraId="54EFCA87" w14:textId="77777777" w:rsidR="0038581A" w:rsidRPr="00DF5FEB" w:rsidRDefault="0038581A" w:rsidP="00DF5FEB">
            <w:pPr>
              <w:spacing w:after="0" w:line="240" w:lineRule="auto"/>
              <w:jc w:val="center"/>
              <w:rPr>
                <w:rFonts w:ascii="Joost" w:eastAsia="Calibri" w:hAnsi="Joost" w:cs="Calibri"/>
                <w:b/>
                <w:sz w:val="22"/>
                <w:szCs w:val="22"/>
              </w:rPr>
            </w:pPr>
            <w:r w:rsidRPr="00DF5FEB">
              <w:rPr>
                <w:rFonts w:ascii="Joost" w:eastAsia="Calibri" w:hAnsi="Joost" w:cs="Calibri"/>
                <w:b/>
                <w:sz w:val="22"/>
                <w:szCs w:val="22"/>
              </w:rPr>
              <w:t>Reikalavimas</w:t>
            </w:r>
          </w:p>
        </w:tc>
        <w:tc>
          <w:tcPr>
            <w:tcW w:w="1776" w:type="pct"/>
            <w:vAlign w:val="center"/>
          </w:tcPr>
          <w:p w14:paraId="0E398246" w14:textId="77777777" w:rsidR="0038581A" w:rsidRPr="00DF5FEB" w:rsidRDefault="0038581A" w:rsidP="00DF5FEB">
            <w:pPr>
              <w:spacing w:after="0" w:line="240" w:lineRule="auto"/>
              <w:jc w:val="center"/>
              <w:rPr>
                <w:rFonts w:ascii="Joost" w:eastAsia="Calibri" w:hAnsi="Joost" w:cs="Calibri"/>
                <w:b/>
                <w:sz w:val="22"/>
                <w:szCs w:val="22"/>
              </w:rPr>
            </w:pPr>
            <w:r w:rsidRPr="00DF5FEB">
              <w:rPr>
                <w:rFonts w:ascii="Joost" w:eastAsia="Calibri" w:hAnsi="Joost" w:cs="Calibri"/>
                <w:b/>
                <w:sz w:val="22"/>
                <w:szCs w:val="22"/>
              </w:rPr>
              <w:t>Atitiktį pagrindžiantys dokumentai</w:t>
            </w:r>
          </w:p>
        </w:tc>
        <w:tc>
          <w:tcPr>
            <w:tcW w:w="1543" w:type="pct"/>
            <w:vAlign w:val="center"/>
          </w:tcPr>
          <w:p w14:paraId="4F477A1E" w14:textId="77777777" w:rsidR="0038581A" w:rsidRPr="00DF5FEB" w:rsidRDefault="0038581A" w:rsidP="00E66E1A">
            <w:pPr>
              <w:spacing w:after="0" w:line="240" w:lineRule="auto"/>
              <w:rPr>
                <w:rFonts w:ascii="Joost" w:eastAsia="Calibri" w:hAnsi="Joost" w:cs="Calibri"/>
                <w:b/>
                <w:sz w:val="22"/>
                <w:szCs w:val="22"/>
              </w:rPr>
            </w:pPr>
            <w:r w:rsidRPr="00DF5FEB">
              <w:rPr>
                <w:rFonts w:ascii="Joost" w:hAnsi="Joost" w:cs="Calibri"/>
                <w:b/>
                <w:bCs/>
                <w:sz w:val="22"/>
                <w:szCs w:val="22"/>
              </w:rPr>
              <w:t>Subjektas, kuris turi atitikti reikalavimą</w:t>
            </w:r>
          </w:p>
        </w:tc>
      </w:tr>
      <w:tr w:rsidR="004D215B" w:rsidRPr="00DF5FEB" w14:paraId="6888FD9E" w14:textId="77777777" w:rsidTr="009F04B5">
        <w:tc>
          <w:tcPr>
            <w:tcW w:w="232" w:type="pct"/>
          </w:tcPr>
          <w:p w14:paraId="021E0F4D" w14:textId="20CD0E7B" w:rsidR="0054743E" w:rsidRPr="00DF5FEB" w:rsidRDefault="009F04B5" w:rsidP="00DF5FEB">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1.</w:t>
            </w:r>
          </w:p>
        </w:tc>
        <w:tc>
          <w:tcPr>
            <w:tcW w:w="1449" w:type="pct"/>
          </w:tcPr>
          <w:p w14:paraId="7B64F165" w14:textId="4CF05530" w:rsidR="007D7545" w:rsidRPr="00070A8F" w:rsidRDefault="00E66E1A" w:rsidP="007D7545">
            <w:pPr>
              <w:spacing w:after="0" w:line="240" w:lineRule="auto"/>
              <w:jc w:val="both"/>
              <w:rPr>
                <w:rFonts w:ascii="Joost" w:hAnsi="Joost" w:cs="Times New Roman" w:hint="eastAsia"/>
                <w:sz w:val="22"/>
                <w:szCs w:val="22"/>
              </w:rPr>
            </w:pPr>
            <w:r w:rsidRPr="00070A8F">
              <w:rPr>
                <w:rFonts w:ascii="Joost" w:hAnsi="Joost" w:cs="Times New Roman"/>
                <w:sz w:val="22"/>
                <w:szCs w:val="22"/>
              </w:rPr>
              <w:t>Tiekėjas turi pasiūlyti privilegijuotos prieigos valdymo sprendimo diegimo specialistą:</w:t>
            </w:r>
            <w:r w:rsidRPr="00070A8F">
              <w:rPr>
                <w:rFonts w:ascii="Joost" w:hAnsi="Joost" w:cs="Times New Roman"/>
                <w:sz w:val="22"/>
                <w:szCs w:val="22"/>
              </w:rPr>
              <w:br/>
            </w:r>
            <w:r w:rsidRPr="00070A8F">
              <w:rPr>
                <w:rFonts w:ascii="Joost" w:hAnsi="Joost" w:cs="Times New Roman"/>
                <w:sz w:val="22"/>
                <w:szCs w:val="22"/>
              </w:rPr>
              <w:br/>
              <w:t xml:space="preserve">- turintį tarptautiniu mastu pripažįstamą </w:t>
            </w:r>
            <w:r w:rsidR="007D7545" w:rsidRPr="00070A8F">
              <w:rPr>
                <w:rFonts w:ascii="Joost" w:hAnsi="Joost" w:cs="Times New Roman"/>
                <w:sz w:val="22"/>
                <w:szCs w:val="22"/>
              </w:rPr>
              <w:t>siūlomo privilegijuotos prieigos valdymo gamintojo (</w:t>
            </w:r>
            <w:proofErr w:type="spellStart"/>
            <w:r w:rsidR="007D7545" w:rsidRPr="00070A8F">
              <w:rPr>
                <w:rFonts w:ascii="Joost" w:hAnsi="Joost" w:cs="Times New Roman"/>
                <w:sz w:val="22"/>
                <w:szCs w:val="22"/>
              </w:rPr>
              <w:t>Delinea</w:t>
            </w:r>
            <w:proofErr w:type="spellEnd"/>
            <w:r w:rsidR="007D7545" w:rsidRPr="00070A8F">
              <w:rPr>
                <w:rFonts w:ascii="Joost" w:hAnsi="Joost" w:cs="Times New Roman"/>
                <w:sz w:val="22"/>
                <w:szCs w:val="22"/>
              </w:rPr>
              <w:t xml:space="preserve">, </w:t>
            </w:r>
            <w:proofErr w:type="spellStart"/>
            <w:r w:rsidR="007D7545" w:rsidRPr="00070A8F">
              <w:rPr>
                <w:rFonts w:ascii="Joost" w:hAnsi="Joost" w:cs="Times New Roman"/>
                <w:sz w:val="22"/>
                <w:szCs w:val="22"/>
              </w:rPr>
              <w:t>CyberArc</w:t>
            </w:r>
            <w:proofErr w:type="spellEnd"/>
            <w:r w:rsidR="007D7545" w:rsidRPr="00070A8F">
              <w:rPr>
                <w:rFonts w:ascii="Joost" w:hAnsi="Joost" w:cs="Times New Roman"/>
                <w:sz w:val="22"/>
                <w:szCs w:val="22"/>
              </w:rPr>
              <w:t xml:space="preserve">, </w:t>
            </w:r>
            <w:proofErr w:type="spellStart"/>
            <w:r w:rsidR="007D7545" w:rsidRPr="00070A8F">
              <w:rPr>
                <w:rFonts w:ascii="Joost" w:hAnsi="Joost" w:cs="Times New Roman"/>
                <w:sz w:val="22"/>
                <w:szCs w:val="22"/>
              </w:rPr>
              <w:t>Segura</w:t>
            </w:r>
            <w:proofErr w:type="spellEnd"/>
            <w:r w:rsidR="007D7545" w:rsidRPr="00070A8F">
              <w:rPr>
                <w:rFonts w:ascii="Joost" w:hAnsi="Joost" w:cs="Times New Roman"/>
                <w:sz w:val="22"/>
                <w:szCs w:val="22"/>
              </w:rPr>
              <w:t xml:space="preserve">, One </w:t>
            </w:r>
            <w:proofErr w:type="spellStart"/>
            <w:r w:rsidR="007D7545" w:rsidRPr="00070A8F">
              <w:rPr>
                <w:rFonts w:ascii="Joost" w:hAnsi="Joost" w:cs="Times New Roman"/>
                <w:sz w:val="22"/>
                <w:szCs w:val="22"/>
              </w:rPr>
              <w:t>Identity</w:t>
            </w:r>
            <w:proofErr w:type="spellEnd"/>
            <w:r w:rsidR="007D7545" w:rsidRPr="00070A8F">
              <w:rPr>
                <w:rFonts w:ascii="Joost" w:hAnsi="Joost" w:cs="Times New Roman"/>
                <w:sz w:val="22"/>
                <w:szCs w:val="22"/>
              </w:rPr>
              <w:t xml:space="preserve"> </w:t>
            </w:r>
            <w:proofErr w:type="spellStart"/>
            <w:r w:rsidR="007D7545" w:rsidRPr="00070A8F">
              <w:rPr>
                <w:rFonts w:ascii="Joost" w:hAnsi="Joost" w:cs="Times New Roman"/>
                <w:sz w:val="22"/>
                <w:szCs w:val="22"/>
              </w:rPr>
              <w:t>Safeguard</w:t>
            </w:r>
            <w:proofErr w:type="spellEnd"/>
            <w:r w:rsidR="007D7545" w:rsidRPr="00070A8F">
              <w:rPr>
                <w:rFonts w:ascii="Joost" w:hAnsi="Joost" w:cs="Times New Roman"/>
                <w:sz w:val="22"/>
                <w:szCs w:val="22"/>
              </w:rPr>
              <w:t xml:space="preserve"> ar kt.) sertifikatą, ar kitą lygiavertį dokumentą (dokumento lygiavertiškumą turi įrodyti tiekėjas)</w:t>
            </w:r>
            <w:r w:rsidR="005A6C02" w:rsidRPr="00070A8F">
              <w:rPr>
                <w:rFonts w:ascii="Joost" w:hAnsi="Joost" w:cs="Times New Roman"/>
                <w:sz w:val="22"/>
                <w:szCs w:val="22"/>
              </w:rPr>
              <w:t>;</w:t>
            </w:r>
          </w:p>
          <w:p w14:paraId="6191F48A" w14:textId="77777777" w:rsidR="007D7545" w:rsidRPr="00070A8F" w:rsidRDefault="007D7545" w:rsidP="007D7545">
            <w:pPr>
              <w:spacing w:after="0" w:line="240" w:lineRule="auto"/>
              <w:jc w:val="both"/>
              <w:rPr>
                <w:rFonts w:ascii="Joost" w:hAnsi="Joost" w:cs="Times New Roman" w:hint="eastAsia"/>
                <w:sz w:val="22"/>
                <w:szCs w:val="22"/>
              </w:rPr>
            </w:pPr>
          </w:p>
          <w:p w14:paraId="019AD876" w14:textId="0BC3DA65" w:rsidR="007D7545" w:rsidRPr="00070A8F" w:rsidRDefault="00E66E1A" w:rsidP="007D7545">
            <w:pPr>
              <w:spacing w:after="0" w:line="240" w:lineRule="auto"/>
              <w:jc w:val="both"/>
              <w:rPr>
                <w:rFonts w:ascii="Joost" w:hAnsi="Joost" w:cs="Times New Roman" w:hint="eastAsia"/>
                <w:sz w:val="22"/>
                <w:szCs w:val="22"/>
              </w:rPr>
            </w:pPr>
            <w:r w:rsidRPr="00070A8F">
              <w:rPr>
                <w:rFonts w:ascii="Joost" w:hAnsi="Joost" w:cs="Times New Roman"/>
                <w:sz w:val="22"/>
                <w:szCs w:val="22"/>
              </w:rPr>
              <w:t xml:space="preserve">- </w:t>
            </w:r>
            <w:r w:rsidR="00373D22" w:rsidRPr="00070A8F">
              <w:rPr>
                <w:rFonts w:ascii="Joost" w:hAnsi="Joost" w:cs="Times New Roman"/>
                <w:sz w:val="22"/>
                <w:szCs w:val="22"/>
              </w:rPr>
              <w:t>s</w:t>
            </w:r>
            <w:r w:rsidR="007D7545" w:rsidRPr="00070A8F">
              <w:rPr>
                <w:rFonts w:ascii="Joost" w:hAnsi="Joost" w:cs="Times New Roman"/>
                <w:sz w:val="22"/>
                <w:szCs w:val="22"/>
              </w:rPr>
              <w:t>pecialistas per paskutiniuosius 3 (tris) metus turi būti dalyvavęs vykdant bent 1  (viename) projekte (sutartyje), kurių metu buvo įgyvendintas siūlomo privilegijuotos prieigos valdymo gamintojo sprendimo diegimo projektas. Įrodymai galėtų būti:</w:t>
            </w:r>
          </w:p>
          <w:p w14:paraId="2C6EDB78" w14:textId="77777777" w:rsidR="007D7545" w:rsidRPr="00070A8F" w:rsidRDefault="007D7545" w:rsidP="007D7545">
            <w:pPr>
              <w:numPr>
                <w:ilvl w:val="0"/>
                <w:numId w:val="61"/>
              </w:numPr>
              <w:spacing w:after="0" w:line="240" w:lineRule="auto"/>
              <w:jc w:val="both"/>
              <w:rPr>
                <w:rFonts w:ascii="Joost" w:hAnsi="Joost" w:cs="Times New Roman" w:hint="eastAsia"/>
                <w:sz w:val="22"/>
                <w:szCs w:val="22"/>
              </w:rPr>
            </w:pPr>
            <w:r w:rsidRPr="00070A8F">
              <w:rPr>
                <w:rFonts w:ascii="Joost" w:hAnsi="Joost" w:cs="Times New Roman"/>
                <w:sz w:val="22"/>
                <w:szCs w:val="22"/>
              </w:rPr>
              <w:t>Projekto sutartys ar jų kopijos</w:t>
            </w:r>
          </w:p>
          <w:p w14:paraId="33E651B4" w14:textId="77777777" w:rsidR="007D7545" w:rsidRPr="00070A8F" w:rsidRDefault="007D7545" w:rsidP="007D7545">
            <w:pPr>
              <w:numPr>
                <w:ilvl w:val="0"/>
                <w:numId w:val="61"/>
              </w:numPr>
              <w:spacing w:after="0" w:line="240" w:lineRule="auto"/>
              <w:jc w:val="both"/>
              <w:rPr>
                <w:rFonts w:ascii="Joost" w:hAnsi="Joost" w:cs="Times New Roman" w:hint="eastAsia"/>
                <w:sz w:val="22"/>
                <w:szCs w:val="22"/>
              </w:rPr>
            </w:pPr>
            <w:r w:rsidRPr="00070A8F">
              <w:rPr>
                <w:rFonts w:ascii="Joost" w:hAnsi="Joost" w:cs="Times New Roman"/>
                <w:sz w:val="22"/>
                <w:szCs w:val="22"/>
              </w:rPr>
              <w:t>Projekto užbaigimo ataskaitos</w:t>
            </w:r>
          </w:p>
          <w:p w14:paraId="25D933D5" w14:textId="77777777" w:rsidR="007D7545" w:rsidRPr="00070A8F" w:rsidRDefault="007D7545" w:rsidP="007D7545">
            <w:pPr>
              <w:numPr>
                <w:ilvl w:val="0"/>
                <w:numId w:val="61"/>
              </w:numPr>
              <w:spacing w:after="0" w:line="240" w:lineRule="auto"/>
              <w:jc w:val="both"/>
              <w:rPr>
                <w:rFonts w:ascii="Joost" w:hAnsi="Joost" w:cs="Times New Roman" w:hint="eastAsia"/>
                <w:sz w:val="22"/>
                <w:szCs w:val="22"/>
              </w:rPr>
            </w:pPr>
            <w:r w:rsidRPr="00070A8F">
              <w:rPr>
                <w:rFonts w:ascii="Joost" w:hAnsi="Joost" w:cs="Times New Roman"/>
                <w:sz w:val="22"/>
                <w:szCs w:val="22"/>
              </w:rPr>
              <w:t>Klientų rekomendacijos ar atsiliepimai</w:t>
            </w:r>
          </w:p>
          <w:p w14:paraId="18A62E83" w14:textId="77777777" w:rsidR="007D7545" w:rsidRPr="00070A8F" w:rsidRDefault="007D7545" w:rsidP="007D7545">
            <w:pPr>
              <w:numPr>
                <w:ilvl w:val="0"/>
                <w:numId w:val="61"/>
              </w:numPr>
              <w:spacing w:after="0" w:line="240" w:lineRule="auto"/>
              <w:jc w:val="both"/>
              <w:rPr>
                <w:rFonts w:ascii="Joost" w:hAnsi="Joost" w:cs="Times New Roman" w:hint="eastAsia"/>
                <w:sz w:val="22"/>
                <w:szCs w:val="22"/>
              </w:rPr>
            </w:pPr>
            <w:r w:rsidRPr="00070A8F">
              <w:rPr>
                <w:rFonts w:ascii="Joost" w:hAnsi="Joost" w:cs="Times New Roman"/>
                <w:sz w:val="22"/>
                <w:szCs w:val="22"/>
              </w:rPr>
              <w:t>Projekto aprašymai, nurodantys specialisto vaidmenį ir atsakomybes</w:t>
            </w:r>
          </w:p>
          <w:p w14:paraId="29E56027" w14:textId="3A53154B" w:rsidR="00171928" w:rsidRPr="00070A8F" w:rsidRDefault="00171928" w:rsidP="00DF5FEB">
            <w:pPr>
              <w:spacing w:after="0" w:line="240" w:lineRule="auto"/>
              <w:jc w:val="both"/>
              <w:outlineLvl w:val="2"/>
              <w:rPr>
                <w:rFonts w:ascii="Joost" w:hAnsi="Joost" w:cs="Times New Roman" w:hint="eastAsia"/>
                <w:sz w:val="22"/>
                <w:szCs w:val="22"/>
              </w:rPr>
            </w:pPr>
          </w:p>
        </w:tc>
        <w:tc>
          <w:tcPr>
            <w:tcW w:w="1776" w:type="pct"/>
          </w:tcPr>
          <w:p w14:paraId="2A00591A" w14:textId="77777777" w:rsidR="00665241" w:rsidRPr="00070A8F" w:rsidRDefault="00E66E1A" w:rsidP="00E66E1A">
            <w:pPr>
              <w:spacing w:after="0" w:line="240" w:lineRule="auto"/>
              <w:jc w:val="both"/>
              <w:rPr>
                <w:rFonts w:ascii="Joost" w:hAnsi="Joost" w:cs="Times New Roman" w:hint="eastAsia"/>
                <w:sz w:val="22"/>
                <w:szCs w:val="22"/>
              </w:rPr>
            </w:pPr>
            <w:r w:rsidRPr="00070A8F">
              <w:rPr>
                <w:rFonts w:ascii="Joost" w:hAnsi="Joost" w:cs="Times New Roman"/>
                <w:sz w:val="22"/>
                <w:szCs w:val="22"/>
              </w:rPr>
              <w:t>Pateikiami dokumentai:</w:t>
            </w:r>
            <w:r w:rsidRPr="00070A8F">
              <w:rPr>
                <w:rFonts w:ascii="Joost" w:hAnsi="Joost" w:cs="Times New Roman"/>
                <w:sz w:val="22"/>
                <w:szCs w:val="22"/>
              </w:rPr>
              <w:br/>
              <w:t>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w:t>
            </w:r>
          </w:p>
          <w:p w14:paraId="0B8E33B8" w14:textId="77777777" w:rsidR="00665241" w:rsidRPr="00070A8F" w:rsidRDefault="00E66E1A" w:rsidP="00E66E1A">
            <w:pPr>
              <w:spacing w:after="0" w:line="240" w:lineRule="auto"/>
              <w:jc w:val="both"/>
              <w:rPr>
                <w:rFonts w:ascii="Joost" w:hAnsi="Joost" w:cs="Times New Roman" w:hint="eastAsia"/>
                <w:sz w:val="22"/>
                <w:szCs w:val="22"/>
              </w:rPr>
            </w:pPr>
            <w:r w:rsidRPr="00070A8F">
              <w:rPr>
                <w:rFonts w:ascii="Joost" w:hAnsi="Joost" w:cs="Times New Roman"/>
                <w:sz w:val="22"/>
                <w:szCs w:val="22"/>
              </w:rPr>
              <w:br/>
              <w:t>2) jeigu specialistas nėra tiekėjo darbuotojas, pateikiamas specialisto pasirašytas sutikimas teikti paslaugas, jeigu tiekėjas laimės viešąjį pirkimą ir bus pasirašyta pirkimo sutartis;</w:t>
            </w:r>
          </w:p>
          <w:p w14:paraId="327A0048" w14:textId="4778B950" w:rsidR="007D7545" w:rsidRPr="00070A8F" w:rsidRDefault="00E66E1A" w:rsidP="007D7545">
            <w:pPr>
              <w:spacing w:after="0" w:line="240" w:lineRule="auto"/>
              <w:jc w:val="both"/>
              <w:rPr>
                <w:rFonts w:ascii="Joost" w:hAnsi="Joost" w:cs="Times New Roman" w:hint="eastAsia"/>
                <w:sz w:val="22"/>
                <w:szCs w:val="22"/>
              </w:rPr>
            </w:pPr>
            <w:r w:rsidRPr="00070A8F">
              <w:rPr>
                <w:rFonts w:ascii="Joost" w:hAnsi="Joost" w:cs="Times New Roman"/>
                <w:sz w:val="22"/>
                <w:szCs w:val="22"/>
              </w:rPr>
              <w:br/>
              <w:t xml:space="preserve">3) </w:t>
            </w:r>
            <w:r w:rsidR="007D7545" w:rsidRPr="00070A8F">
              <w:rPr>
                <w:rFonts w:ascii="Joost" w:hAnsi="Joost" w:cs="Times New Roman"/>
                <w:sz w:val="22"/>
                <w:szCs w:val="22"/>
              </w:rPr>
              <w:t>siūlomo specialisto diplomų, atestatų, sertifikatų, pagrindžiančių reikalaujamą kvalifikaciją, kopijos. Jei pateikiami sertifikatai ar pažymėjimai yra lygiaverčiai ar panašūs į nurodytus, jie taip pat bus priimami.</w:t>
            </w:r>
          </w:p>
          <w:p w14:paraId="058B441F" w14:textId="1FCC2012" w:rsidR="00F85A5C" w:rsidRPr="00070A8F" w:rsidRDefault="00F85A5C" w:rsidP="00DF5FEB">
            <w:pPr>
              <w:spacing w:after="0" w:line="240" w:lineRule="auto"/>
              <w:jc w:val="both"/>
              <w:rPr>
                <w:rFonts w:ascii="Joost" w:hAnsi="Joost" w:cs="Times New Roman" w:hint="eastAsia"/>
                <w:sz w:val="22"/>
                <w:szCs w:val="22"/>
              </w:rPr>
            </w:pPr>
          </w:p>
        </w:tc>
        <w:tc>
          <w:tcPr>
            <w:tcW w:w="1543" w:type="pct"/>
          </w:tcPr>
          <w:p w14:paraId="4A111DF1" w14:textId="77777777" w:rsidR="00665241" w:rsidRPr="00070A8F" w:rsidRDefault="00665241" w:rsidP="00665241">
            <w:pPr>
              <w:pStyle w:val="NormalWeb"/>
              <w:jc w:val="both"/>
              <w:rPr>
                <w:rFonts w:ascii="Joost" w:hAnsi="Joost"/>
                <w:sz w:val="22"/>
                <w:szCs w:val="22"/>
                <w:lang w:val="lt-LT"/>
              </w:rPr>
            </w:pPr>
            <w:r w:rsidRPr="00070A8F">
              <w:rPr>
                <w:rFonts w:ascii="Joost" w:hAnsi="Joost"/>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BECDF13" w14:textId="19C9ED1F" w:rsidR="00665241" w:rsidRPr="00070A8F" w:rsidRDefault="00665241" w:rsidP="00665241">
            <w:pPr>
              <w:pStyle w:val="NormalWeb"/>
              <w:jc w:val="both"/>
              <w:rPr>
                <w:rFonts w:ascii="Joost" w:hAnsi="Joost"/>
                <w:sz w:val="22"/>
                <w:szCs w:val="22"/>
                <w:lang w:val="lt-LT"/>
              </w:rPr>
            </w:pPr>
            <w:r w:rsidRPr="00070A8F">
              <w:rPr>
                <w:rFonts w:ascii="Joost" w:hAnsi="Joost"/>
                <w:sz w:val="22"/>
                <w:szCs w:val="22"/>
                <w:lang w:val="lt-LT"/>
              </w:rPr>
              <w:t> Tiekėjas gali remtis kitų ūkio subjektų pajėgumais tik tuo atveju, jeigu tie subjektai (jų darbuotojai) patys vykdys tą pirkimo sutarties dalį, kuriai reikia jų turimų pajėgumų.</w:t>
            </w:r>
          </w:p>
          <w:p w14:paraId="2B9404CD" w14:textId="738C4FA1" w:rsidR="0054743E" w:rsidRPr="00665241" w:rsidRDefault="00665241" w:rsidP="00665241">
            <w:pPr>
              <w:spacing w:after="0" w:line="240" w:lineRule="auto"/>
              <w:jc w:val="both"/>
              <w:rPr>
                <w:rFonts w:ascii="Joost" w:hAnsi="Joost" w:cs="Calibri" w:hint="eastAsia"/>
                <w:b/>
                <w:bCs/>
                <w:sz w:val="22"/>
                <w:szCs w:val="22"/>
              </w:rPr>
            </w:pPr>
            <w:r w:rsidRPr="00665241">
              <w:rPr>
                <w:rFonts w:ascii="Joost" w:hAnsi="Joost"/>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16C89305" w14:textId="77777777" w:rsidR="002D53F3" w:rsidRPr="0038581A" w:rsidRDefault="002D53F3" w:rsidP="00470178">
      <w:pPr>
        <w:pStyle w:val="Heading"/>
        <w:rPr>
          <w:rFonts w:ascii="Joost" w:hAnsi="Joost" w:cs="Times New Roman" w:hint="eastAsia"/>
          <w:color w:val="auto"/>
          <w:lang w:val="lt-LT"/>
        </w:rPr>
      </w:pPr>
    </w:p>
    <w:p w14:paraId="16289D3A" w14:textId="7939B5EA" w:rsidR="002D53F3" w:rsidRPr="0038581A" w:rsidRDefault="002D53F3" w:rsidP="00470178">
      <w:pPr>
        <w:pStyle w:val="Heading"/>
        <w:jc w:val="center"/>
        <w:rPr>
          <w:rFonts w:ascii="Joost" w:hAnsi="Joost" w:cs="Times New Roman" w:hint="eastAsia"/>
          <w:lang w:val="lt-LT"/>
        </w:rPr>
      </w:pPr>
      <w:r w:rsidRPr="0038581A">
        <w:rPr>
          <w:rFonts w:ascii="Joost" w:hAnsi="Joost" w:cs="Times New Roman"/>
          <w:color w:val="auto"/>
          <w:lang w:val="lt-LT"/>
        </w:rPr>
        <w:t>VADYBOS SISTEMOS STANDARTAI</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5DF77433" w14:textId="77777777" w:rsidTr="002D3918">
        <w:tc>
          <w:tcPr>
            <w:tcW w:w="232" w:type="pct"/>
            <w:shd w:val="clear" w:color="auto" w:fill="FFFFFF" w:themeFill="background1"/>
          </w:tcPr>
          <w:p w14:paraId="2F247A96" w14:textId="77777777" w:rsidR="002D53F3" w:rsidRPr="002D3918"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Joost" w:eastAsia="Times New Roman" w:hAnsi="Joost" w:cs="Times New Roman"/>
                <w:b/>
                <w:bCs/>
                <w:color w:val="auto"/>
                <w:sz w:val="22"/>
                <w:szCs w:val="22"/>
                <w:lang w:val="lt-LT"/>
              </w:rPr>
            </w:pPr>
            <w:r w:rsidRPr="002D3918">
              <w:rPr>
                <w:rFonts w:ascii="Joost" w:eastAsia="Times New Roman" w:hAnsi="Joost" w:cs="Times New Roman"/>
                <w:b/>
                <w:bCs/>
                <w:color w:val="auto"/>
                <w:sz w:val="22"/>
                <w:szCs w:val="22"/>
                <w:lang w:val="lt-LT"/>
              </w:rPr>
              <w:t>Eil. Nr.</w:t>
            </w:r>
          </w:p>
        </w:tc>
        <w:tc>
          <w:tcPr>
            <w:tcW w:w="1481" w:type="pct"/>
            <w:shd w:val="clear" w:color="auto" w:fill="FFFFFF" w:themeFill="background1"/>
            <w:vAlign w:val="center"/>
          </w:tcPr>
          <w:p w14:paraId="257F8F08" w14:textId="77777777" w:rsidR="002D53F3" w:rsidRPr="002D3918" w:rsidRDefault="002D53F3" w:rsidP="00470178">
            <w:pPr>
              <w:jc w:val="center"/>
              <w:rPr>
                <w:rFonts w:ascii="Joost" w:hAnsi="Joost" w:cs="Times New Roman" w:hint="eastAsia"/>
                <w:b/>
                <w:bCs/>
                <w:sz w:val="22"/>
                <w:szCs w:val="22"/>
              </w:rPr>
            </w:pPr>
            <w:r w:rsidRPr="002D3918">
              <w:rPr>
                <w:rFonts w:ascii="Joost" w:hAnsi="Joost" w:cs="Times New Roman"/>
                <w:b/>
                <w:bCs/>
                <w:sz w:val="22"/>
                <w:szCs w:val="22"/>
              </w:rPr>
              <w:t>Reikalavimas</w:t>
            </w:r>
          </w:p>
        </w:tc>
        <w:tc>
          <w:tcPr>
            <w:tcW w:w="1760" w:type="pct"/>
            <w:shd w:val="clear" w:color="auto" w:fill="FFFFFF" w:themeFill="background1"/>
            <w:vAlign w:val="center"/>
          </w:tcPr>
          <w:p w14:paraId="299EE4C6" w14:textId="77777777" w:rsidR="002D53F3" w:rsidRPr="002D3918" w:rsidRDefault="002D53F3" w:rsidP="00470178">
            <w:pPr>
              <w:jc w:val="center"/>
              <w:rPr>
                <w:rFonts w:ascii="Joost" w:hAnsi="Joost" w:cs="Times New Roman" w:hint="eastAsia"/>
                <w:b/>
                <w:bCs/>
                <w:sz w:val="22"/>
                <w:szCs w:val="22"/>
              </w:rPr>
            </w:pPr>
            <w:r w:rsidRPr="002D3918">
              <w:rPr>
                <w:rFonts w:ascii="Joost" w:hAnsi="Joost" w:cs="Times New Roman"/>
                <w:b/>
                <w:bCs/>
                <w:sz w:val="22"/>
                <w:szCs w:val="22"/>
              </w:rPr>
              <w:t>Atitikį pagrindžiantys dokumentai</w:t>
            </w:r>
          </w:p>
        </w:tc>
        <w:tc>
          <w:tcPr>
            <w:tcW w:w="1527" w:type="pct"/>
            <w:shd w:val="clear" w:color="auto" w:fill="FFFFFF" w:themeFill="background1"/>
            <w:vAlign w:val="center"/>
          </w:tcPr>
          <w:p w14:paraId="4FBB429E" w14:textId="77777777" w:rsidR="002D53F3" w:rsidRPr="002D3918" w:rsidRDefault="002D53F3" w:rsidP="00470178">
            <w:pPr>
              <w:jc w:val="center"/>
              <w:rPr>
                <w:rFonts w:ascii="Joost" w:hAnsi="Joost" w:cs="Times New Roman" w:hint="eastAsia"/>
                <w:b/>
                <w:bCs/>
                <w:sz w:val="22"/>
                <w:szCs w:val="22"/>
              </w:rPr>
            </w:pPr>
            <w:r w:rsidRPr="002D3918">
              <w:rPr>
                <w:rFonts w:ascii="Joost" w:hAnsi="Joost" w:cs="Times New Roman"/>
                <w:b/>
                <w:bCs/>
                <w:sz w:val="22"/>
                <w:szCs w:val="22"/>
              </w:rPr>
              <w:t>Subjektas, kuris turi atitikti reikalavimą</w:t>
            </w:r>
          </w:p>
        </w:tc>
      </w:tr>
      <w:tr w:rsidR="00CA38BA" w:rsidRPr="0038581A" w14:paraId="2BA26226" w14:textId="77777777" w:rsidTr="00306B89">
        <w:tc>
          <w:tcPr>
            <w:tcW w:w="232" w:type="pct"/>
          </w:tcPr>
          <w:p w14:paraId="7931A955" w14:textId="77777777"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013A15CC" w14:textId="463C59B9" w:rsidR="001973FC" w:rsidRPr="001973FC" w:rsidRDefault="00E66E1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highlight w:val="yellow"/>
                <w:lang w:val="lt-LT"/>
              </w:rPr>
            </w:pPr>
            <w:proofErr w:type="spellStart"/>
            <w:r w:rsidRPr="0038581A">
              <w:rPr>
                <w:rFonts w:ascii="Joost" w:eastAsia="Times New Roman" w:hAnsi="Joost" w:cs="Times New Roman"/>
                <w:sz w:val="22"/>
                <w:szCs w:val="22"/>
              </w:rPr>
              <w:t>Netaikoma</w:t>
            </w:r>
            <w:proofErr w:type="spellEnd"/>
          </w:p>
        </w:tc>
        <w:tc>
          <w:tcPr>
            <w:tcW w:w="1760" w:type="pct"/>
          </w:tcPr>
          <w:p w14:paraId="2C62E696" w14:textId="144AF5E9" w:rsidR="00CA38BA" w:rsidRPr="0038581A" w:rsidRDefault="00E66E1A" w:rsidP="00E66E1A">
            <w:pPr>
              <w:spacing w:line="240" w:lineRule="auto"/>
              <w:jc w:val="both"/>
              <w:rPr>
                <w:rFonts w:ascii="Joost" w:hAnsi="Joost" w:cs="Times New Roman" w:hint="eastAsia"/>
                <w:sz w:val="22"/>
                <w:szCs w:val="22"/>
                <w:lang w:eastAsia="en-GB"/>
              </w:rPr>
            </w:pPr>
            <w:r w:rsidRPr="0038581A">
              <w:rPr>
                <w:rFonts w:ascii="Joost" w:eastAsia="Times New Roman" w:hAnsi="Joost" w:cs="Times New Roman"/>
                <w:sz w:val="22"/>
                <w:szCs w:val="22"/>
              </w:rPr>
              <w:t>Netaikoma</w:t>
            </w:r>
          </w:p>
        </w:tc>
        <w:tc>
          <w:tcPr>
            <w:tcW w:w="1527" w:type="pct"/>
          </w:tcPr>
          <w:p w14:paraId="6934DA2A" w14:textId="1AC8AE1C" w:rsidR="00CA38BA" w:rsidRPr="0038581A" w:rsidRDefault="00E66E1A" w:rsidP="00E66E1A">
            <w:pPr>
              <w:pStyle w:val="BodyA"/>
              <w:spacing w:line="240" w:lineRule="auto"/>
              <w:jc w:val="both"/>
              <w:rPr>
                <w:rFonts w:ascii="Joost" w:eastAsia="Times New Roman" w:hAnsi="Joost" w:cs="Times New Roman"/>
                <w:color w:val="auto"/>
                <w:sz w:val="22"/>
                <w:szCs w:val="22"/>
                <w:lang w:val="lt-LT"/>
              </w:rPr>
            </w:pPr>
            <w:proofErr w:type="spellStart"/>
            <w:r w:rsidRPr="0038581A">
              <w:rPr>
                <w:rFonts w:ascii="Joost" w:eastAsia="Times New Roman" w:hAnsi="Joost" w:cs="Times New Roman"/>
                <w:sz w:val="22"/>
                <w:szCs w:val="22"/>
              </w:rPr>
              <w:t>Netaikoma</w:t>
            </w:r>
            <w:proofErr w:type="spellEnd"/>
          </w:p>
        </w:tc>
      </w:tr>
    </w:tbl>
    <w:p w14:paraId="0F9C28B8" w14:textId="77777777" w:rsidR="002D53F3" w:rsidRPr="0038581A" w:rsidRDefault="002D53F3" w:rsidP="00470178">
      <w:pPr>
        <w:pStyle w:val="Heading"/>
        <w:jc w:val="both"/>
        <w:rPr>
          <w:rFonts w:ascii="Joost" w:hAnsi="Joost" w:cs="Times New Roman" w:hint="eastAsia"/>
          <w:b w:val="0"/>
          <w:bCs w:val="0"/>
          <w:color w:val="auto"/>
          <w:lang w:val="lt-LT"/>
        </w:rPr>
      </w:pPr>
    </w:p>
    <w:p w14:paraId="579AE1F1" w14:textId="5E4750DA" w:rsidR="002D53F3" w:rsidRPr="0038581A" w:rsidRDefault="002D53F3" w:rsidP="00470178">
      <w:pPr>
        <w:pStyle w:val="Heading"/>
        <w:jc w:val="center"/>
        <w:rPr>
          <w:rFonts w:ascii="Joost" w:hAnsi="Joost" w:cs="Times New Roman" w:hint="eastAsia"/>
          <w:lang w:val="lt-LT"/>
        </w:rPr>
      </w:pPr>
      <w:r w:rsidRPr="0038581A">
        <w:rPr>
          <w:rFonts w:ascii="Joost" w:hAnsi="Joost" w:cs="Times New Roman"/>
          <w:color w:val="auto"/>
          <w:lang w:val="lt-LT"/>
        </w:rPr>
        <w:t>REZErVUOTA TEISĖ</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002E6376" w14:textId="77777777" w:rsidTr="00306B89">
        <w:tc>
          <w:tcPr>
            <w:tcW w:w="232" w:type="pct"/>
            <w:shd w:val="clear" w:color="auto" w:fill="auto"/>
          </w:tcPr>
          <w:p w14:paraId="6BDAB849"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40DCAB4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6CA385DA"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5852EBD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306B89" w:rsidRPr="0038581A" w14:paraId="0B1FBA64" w14:textId="77777777" w:rsidTr="00306B89">
        <w:tc>
          <w:tcPr>
            <w:tcW w:w="232" w:type="pct"/>
          </w:tcPr>
          <w:p w14:paraId="0EAA5CDE"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38B97091"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3D202A32" w14:textId="77777777" w:rsidR="002D53F3" w:rsidRPr="0038581A" w:rsidRDefault="002D53F3" w:rsidP="00470178">
            <w:pPr>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15FFA313"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79CEAE1C" w14:textId="77777777" w:rsidR="007D7545" w:rsidRDefault="007D7545" w:rsidP="00F85A5C">
      <w:pPr>
        <w:spacing w:after="0" w:line="240" w:lineRule="auto"/>
        <w:rPr>
          <w:rFonts w:ascii="Joost" w:hAnsi="Joost" w:cs="Times New Roman" w:hint="eastAsia"/>
          <w:sz w:val="22"/>
          <w:szCs w:val="22"/>
        </w:rPr>
      </w:pPr>
    </w:p>
    <w:sectPr w:rsidR="007D7545"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C8E68" w14:textId="77777777" w:rsidR="00234C3F" w:rsidRDefault="00234C3F" w:rsidP="00B97C4F">
      <w:pPr>
        <w:spacing w:after="0" w:line="240" w:lineRule="auto"/>
      </w:pPr>
      <w:r>
        <w:separator/>
      </w:r>
    </w:p>
  </w:endnote>
  <w:endnote w:type="continuationSeparator" w:id="0">
    <w:p w14:paraId="13FD7D9F" w14:textId="77777777" w:rsidR="00234C3F" w:rsidRDefault="00234C3F" w:rsidP="00B97C4F">
      <w:pPr>
        <w:spacing w:after="0" w:line="240" w:lineRule="auto"/>
      </w:pPr>
      <w:r>
        <w:continuationSeparator/>
      </w:r>
    </w:p>
  </w:endnote>
  <w:endnote w:type="continuationNotice" w:id="1">
    <w:p w14:paraId="00CBA246" w14:textId="77777777" w:rsidR="00234C3F" w:rsidRDefault="00234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590E" w14:textId="77777777" w:rsidR="00234C3F" w:rsidRDefault="00234C3F" w:rsidP="00B97C4F">
      <w:pPr>
        <w:spacing w:after="0" w:line="240" w:lineRule="auto"/>
      </w:pPr>
      <w:r>
        <w:separator/>
      </w:r>
    </w:p>
  </w:footnote>
  <w:footnote w:type="continuationSeparator" w:id="0">
    <w:p w14:paraId="3F0FB2EF" w14:textId="77777777" w:rsidR="00234C3F" w:rsidRDefault="00234C3F" w:rsidP="00B97C4F">
      <w:pPr>
        <w:spacing w:after="0" w:line="240" w:lineRule="auto"/>
      </w:pPr>
      <w:r>
        <w:continuationSeparator/>
      </w:r>
    </w:p>
  </w:footnote>
  <w:footnote w:type="continuationNotice" w:id="1">
    <w:p w14:paraId="19E450ED" w14:textId="77777777" w:rsidR="00234C3F" w:rsidRDefault="00234C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2FE52EE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w:t>
          </w:r>
          <w:r w:rsidR="00070A8F">
            <w:rPr>
              <w:rFonts w:ascii="Joost" w:hAnsi="Joost" w:cs="Times New Roman"/>
              <w:i/>
              <w:iCs/>
              <w:sz w:val="22"/>
              <w:szCs w:val="22"/>
            </w:rPr>
            <w:t xml:space="preserve">Kvalifikacijos </w:t>
          </w:r>
          <w:r w:rsidRPr="00757C3C">
            <w:rPr>
              <w:rFonts w:ascii="Joost" w:hAnsi="Joost" w:cs="Times New Roman"/>
              <w:i/>
              <w:iCs/>
              <w:sz w:val="22"/>
              <w:szCs w:val="22"/>
            </w:rPr>
            <w:t xml:space="preserve">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8"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4" w15:restartNumberingAfterBreak="0">
    <w:nsid w:val="3A8D70C3"/>
    <w:multiLevelType w:val="multilevel"/>
    <w:tmpl w:val="D5EA146A"/>
    <w:lvl w:ilvl="0">
      <w:start w:val="1"/>
      <w:numFmt w:val="decimal"/>
      <w:lvlText w:val="%1."/>
      <w:lvlJc w:val="left"/>
      <w:pPr>
        <w:tabs>
          <w:tab w:val="num" w:pos="851"/>
        </w:tabs>
        <w:ind w:left="0" w:firstLine="851"/>
      </w:pPr>
      <w:rPr>
        <w:rFonts w:ascii="Tahoma" w:eastAsia="Times New Roman" w:hAnsi="Tahoma" w:cs="Tahoma" w:hint="default"/>
        <w:b w:val="0"/>
        <w:bCs/>
      </w:rPr>
    </w:lvl>
    <w:lvl w:ilvl="1">
      <w:start w:val="1"/>
      <w:numFmt w:val="decimal"/>
      <w:lvlText w:val="%1.%2."/>
      <w:lvlJc w:val="left"/>
      <w:pPr>
        <w:tabs>
          <w:tab w:val="num" w:pos="851"/>
        </w:tabs>
        <w:ind w:left="0" w:firstLine="851"/>
      </w:pPr>
      <w:rPr>
        <w:rFonts w:hint="default"/>
        <w:sz w:val="21"/>
        <w:szCs w:val="21"/>
      </w:rPr>
    </w:lvl>
    <w:lvl w:ilvl="2">
      <w:start w:val="1"/>
      <w:numFmt w:val="decimal"/>
      <w:lvlText w:val="%1.%2.%3."/>
      <w:lvlJc w:val="left"/>
      <w:pPr>
        <w:ind w:left="0" w:firstLine="851"/>
      </w:pPr>
      <w:rPr>
        <w:rFonts w:hint="default"/>
      </w:rPr>
    </w:lvl>
    <w:lvl w:ilvl="3">
      <w:start w:val="1"/>
      <w:numFmt w:val="decimal"/>
      <w:lvlText w:val="%1.%2.%3.%4."/>
      <w:lvlJc w:val="left"/>
      <w:pPr>
        <w:ind w:left="0" w:firstLine="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5"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1"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4" w15:restartNumberingAfterBreak="0">
    <w:nsid w:val="6AE93E96"/>
    <w:multiLevelType w:val="multilevel"/>
    <w:tmpl w:val="6A744B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804ABC"/>
    <w:multiLevelType w:val="multilevel"/>
    <w:tmpl w:val="A984B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2"/>
  </w:num>
  <w:num w:numId="2" w16cid:durableId="1533693165">
    <w:abstractNumId w:val="18"/>
  </w:num>
  <w:num w:numId="3" w16cid:durableId="2105684055">
    <w:abstractNumId w:val="48"/>
  </w:num>
  <w:num w:numId="4" w16cid:durableId="371005059">
    <w:abstractNumId w:val="43"/>
  </w:num>
  <w:num w:numId="5" w16cid:durableId="1789858266">
    <w:abstractNumId w:val="55"/>
  </w:num>
  <w:num w:numId="6" w16cid:durableId="2124107227">
    <w:abstractNumId w:val="49"/>
  </w:num>
  <w:num w:numId="7" w16cid:durableId="1314943731">
    <w:abstractNumId w:val="14"/>
  </w:num>
  <w:num w:numId="8" w16cid:durableId="1935088708">
    <w:abstractNumId w:val="6"/>
  </w:num>
  <w:num w:numId="9" w16cid:durableId="1884630571">
    <w:abstractNumId w:val="37"/>
  </w:num>
  <w:num w:numId="10" w16cid:durableId="494614562">
    <w:abstractNumId w:val="46"/>
  </w:num>
  <w:num w:numId="11" w16cid:durableId="1473055655">
    <w:abstractNumId w:val="52"/>
  </w:num>
  <w:num w:numId="12" w16cid:durableId="510532351">
    <w:abstractNumId w:val="4"/>
  </w:num>
  <w:num w:numId="13" w16cid:durableId="1562592174">
    <w:abstractNumId w:val="16"/>
  </w:num>
  <w:num w:numId="14" w16cid:durableId="2139257011">
    <w:abstractNumId w:val="56"/>
  </w:num>
  <w:num w:numId="15" w16cid:durableId="544875328">
    <w:abstractNumId w:val="47"/>
  </w:num>
  <w:num w:numId="16" w16cid:durableId="720862133">
    <w:abstractNumId w:val="26"/>
  </w:num>
  <w:num w:numId="17" w16cid:durableId="1613201099">
    <w:abstractNumId w:val="23"/>
  </w:num>
  <w:num w:numId="18" w16cid:durableId="635306071">
    <w:abstractNumId w:val="44"/>
  </w:num>
  <w:num w:numId="19" w16cid:durableId="379399690">
    <w:abstractNumId w:val="32"/>
  </w:num>
  <w:num w:numId="20" w16cid:durableId="1457481937">
    <w:abstractNumId w:val="31"/>
  </w:num>
  <w:num w:numId="21" w16cid:durableId="783186358">
    <w:abstractNumId w:val="59"/>
  </w:num>
  <w:num w:numId="22" w16cid:durableId="1785999163">
    <w:abstractNumId w:val="15"/>
  </w:num>
  <w:num w:numId="23" w16cid:durableId="590237200">
    <w:abstractNumId w:val="19"/>
  </w:num>
  <w:num w:numId="24" w16cid:durableId="215703037">
    <w:abstractNumId w:val="60"/>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5"/>
  </w:num>
  <w:num w:numId="35" w16cid:durableId="1026567282">
    <w:abstractNumId w:val="39"/>
  </w:num>
  <w:num w:numId="36" w16cid:durableId="1635795818">
    <w:abstractNumId w:val="5"/>
  </w:num>
  <w:num w:numId="37" w16cid:durableId="1762220874">
    <w:abstractNumId w:val="8"/>
  </w:num>
  <w:num w:numId="38" w16cid:durableId="1404570419">
    <w:abstractNumId w:val="40"/>
  </w:num>
  <w:num w:numId="39" w16cid:durableId="2128960796">
    <w:abstractNumId w:val="53"/>
  </w:num>
  <w:num w:numId="40" w16cid:durableId="1358383227">
    <w:abstractNumId w:val="12"/>
  </w:num>
  <w:num w:numId="41" w16cid:durableId="1895267086">
    <w:abstractNumId w:val="41"/>
  </w:num>
  <w:num w:numId="42" w16cid:durableId="661086363">
    <w:abstractNumId w:val="50"/>
  </w:num>
  <w:num w:numId="43" w16cid:durableId="1266691305">
    <w:abstractNumId w:val="51"/>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8"/>
  </w:num>
  <w:num w:numId="50" w16cid:durableId="1381125687">
    <w:abstractNumId w:val="17"/>
  </w:num>
  <w:num w:numId="51" w16cid:durableId="990476403">
    <w:abstractNumId w:val="21"/>
  </w:num>
  <w:num w:numId="52" w16cid:durableId="313072652">
    <w:abstractNumId w:val="27"/>
  </w:num>
  <w:num w:numId="53" w16cid:durableId="320353386">
    <w:abstractNumId w:val="7"/>
  </w:num>
  <w:num w:numId="54" w16cid:durableId="1221019998">
    <w:abstractNumId w:val="42"/>
  </w:num>
  <w:num w:numId="55" w16cid:durableId="964968800">
    <w:abstractNumId w:val="20"/>
  </w:num>
  <w:num w:numId="56" w16cid:durableId="1140462040">
    <w:abstractNumId w:val="33"/>
  </w:num>
  <w:num w:numId="57" w16cid:durableId="1145897230">
    <w:abstractNumId w:val="34"/>
  </w:num>
  <w:num w:numId="58" w16cid:durableId="1620068743">
    <w:abstractNumId w:val="10"/>
  </w:num>
  <w:num w:numId="59" w16cid:durableId="1917667021">
    <w:abstractNumId w:val="24"/>
  </w:num>
  <w:num w:numId="60" w16cid:durableId="5748245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43698927">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3E4"/>
    <w:rsid w:val="00012F8C"/>
    <w:rsid w:val="0002407B"/>
    <w:rsid w:val="00027516"/>
    <w:rsid w:val="0003123B"/>
    <w:rsid w:val="00031638"/>
    <w:rsid w:val="0003518A"/>
    <w:rsid w:val="00036FD4"/>
    <w:rsid w:val="0004026E"/>
    <w:rsid w:val="0004323E"/>
    <w:rsid w:val="000432B8"/>
    <w:rsid w:val="000453E5"/>
    <w:rsid w:val="00045824"/>
    <w:rsid w:val="00046795"/>
    <w:rsid w:val="00047F5F"/>
    <w:rsid w:val="000507A6"/>
    <w:rsid w:val="00052274"/>
    <w:rsid w:val="00054515"/>
    <w:rsid w:val="000614E2"/>
    <w:rsid w:val="00067CE7"/>
    <w:rsid w:val="0007098E"/>
    <w:rsid w:val="00070A8F"/>
    <w:rsid w:val="00072CA4"/>
    <w:rsid w:val="00073135"/>
    <w:rsid w:val="000753C7"/>
    <w:rsid w:val="000804A7"/>
    <w:rsid w:val="00090807"/>
    <w:rsid w:val="000929DF"/>
    <w:rsid w:val="00093E38"/>
    <w:rsid w:val="000949D9"/>
    <w:rsid w:val="000951FF"/>
    <w:rsid w:val="00097A6D"/>
    <w:rsid w:val="000A1A9F"/>
    <w:rsid w:val="000A342D"/>
    <w:rsid w:val="000A62D3"/>
    <w:rsid w:val="000A7227"/>
    <w:rsid w:val="000B04BA"/>
    <w:rsid w:val="000B4DB4"/>
    <w:rsid w:val="000B65C8"/>
    <w:rsid w:val="000C1F14"/>
    <w:rsid w:val="000D1167"/>
    <w:rsid w:val="000D171D"/>
    <w:rsid w:val="000D1885"/>
    <w:rsid w:val="000D228C"/>
    <w:rsid w:val="000D371E"/>
    <w:rsid w:val="000D4FE0"/>
    <w:rsid w:val="000D5659"/>
    <w:rsid w:val="000D5AC8"/>
    <w:rsid w:val="000E3435"/>
    <w:rsid w:val="000E3C2C"/>
    <w:rsid w:val="000E6FE6"/>
    <w:rsid w:val="000F029C"/>
    <w:rsid w:val="000F0507"/>
    <w:rsid w:val="000F17AE"/>
    <w:rsid w:val="000F42C5"/>
    <w:rsid w:val="000F6520"/>
    <w:rsid w:val="000F7174"/>
    <w:rsid w:val="000F7C30"/>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43CE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9368A"/>
    <w:rsid w:val="001973FC"/>
    <w:rsid w:val="001A0108"/>
    <w:rsid w:val="001A698C"/>
    <w:rsid w:val="001A74F1"/>
    <w:rsid w:val="001A7B8C"/>
    <w:rsid w:val="001B46F8"/>
    <w:rsid w:val="001B6299"/>
    <w:rsid w:val="001B6DC5"/>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62F"/>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49BA"/>
    <w:rsid w:val="00234C3F"/>
    <w:rsid w:val="00235EBC"/>
    <w:rsid w:val="00241C1E"/>
    <w:rsid w:val="00242DAB"/>
    <w:rsid w:val="00245123"/>
    <w:rsid w:val="0024597F"/>
    <w:rsid w:val="002470E3"/>
    <w:rsid w:val="00257871"/>
    <w:rsid w:val="00262028"/>
    <w:rsid w:val="00266F09"/>
    <w:rsid w:val="002729A3"/>
    <w:rsid w:val="00272A0C"/>
    <w:rsid w:val="00272D80"/>
    <w:rsid w:val="00273FFE"/>
    <w:rsid w:val="00275393"/>
    <w:rsid w:val="00275429"/>
    <w:rsid w:val="002754BD"/>
    <w:rsid w:val="00275A7D"/>
    <w:rsid w:val="0028008E"/>
    <w:rsid w:val="0028220F"/>
    <w:rsid w:val="00282E9F"/>
    <w:rsid w:val="0028405C"/>
    <w:rsid w:val="00290CC0"/>
    <w:rsid w:val="002912A4"/>
    <w:rsid w:val="002944B4"/>
    <w:rsid w:val="002B0C11"/>
    <w:rsid w:val="002B1932"/>
    <w:rsid w:val="002B19AE"/>
    <w:rsid w:val="002B7A45"/>
    <w:rsid w:val="002C169A"/>
    <w:rsid w:val="002C34EF"/>
    <w:rsid w:val="002C5657"/>
    <w:rsid w:val="002D1929"/>
    <w:rsid w:val="002D2E00"/>
    <w:rsid w:val="002D3918"/>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200D3"/>
    <w:rsid w:val="00327017"/>
    <w:rsid w:val="003271FC"/>
    <w:rsid w:val="00333EED"/>
    <w:rsid w:val="0033544E"/>
    <w:rsid w:val="00335FD4"/>
    <w:rsid w:val="00336CCF"/>
    <w:rsid w:val="0034265A"/>
    <w:rsid w:val="00342BE3"/>
    <w:rsid w:val="00343D36"/>
    <w:rsid w:val="003446C2"/>
    <w:rsid w:val="00344D42"/>
    <w:rsid w:val="00350A38"/>
    <w:rsid w:val="0035237B"/>
    <w:rsid w:val="003601C7"/>
    <w:rsid w:val="00365112"/>
    <w:rsid w:val="00370F56"/>
    <w:rsid w:val="00371ADC"/>
    <w:rsid w:val="00371F25"/>
    <w:rsid w:val="00372F8B"/>
    <w:rsid w:val="00373904"/>
    <w:rsid w:val="00373D22"/>
    <w:rsid w:val="003742E0"/>
    <w:rsid w:val="00375DF9"/>
    <w:rsid w:val="00381F5E"/>
    <w:rsid w:val="0038581A"/>
    <w:rsid w:val="003874B3"/>
    <w:rsid w:val="003906EE"/>
    <w:rsid w:val="003914A7"/>
    <w:rsid w:val="00396ADD"/>
    <w:rsid w:val="003A50F0"/>
    <w:rsid w:val="003A5475"/>
    <w:rsid w:val="003A5D81"/>
    <w:rsid w:val="003B054B"/>
    <w:rsid w:val="003B160A"/>
    <w:rsid w:val="003B1FAB"/>
    <w:rsid w:val="003B22EF"/>
    <w:rsid w:val="003B335B"/>
    <w:rsid w:val="003B4764"/>
    <w:rsid w:val="003B5792"/>
    <w:rsid w:val="003B7958"/>
    <w:rsid w:val="003B7FF3"/>
    <w:rsid w:val="003D4C44"/>
    <w:rsid w:val="003D7891"/>
    <w:rsid w:val="003E0198"/>
    <w:rsid w:val="003F152C"/>
    <w:rsid w:val="003F293B"/>
    <w:rsid w:val="003F6597"/>
    <w:rsid w:val="003F69E9"/>
    <w:rsid w:val="003F7DFE"/>
    <w:rsid w:val="00402F64"/>
    <w:rsid w:val="00404BCE"/>
    <w:rsid w:val="00412DDE"/>
    <w:rsid w:val="0041312A"/>
    <w:rsid w:val="00415F8A"/>
    <w:rsid w:val="00416E86"/>
    <w:rsid w:val="004177FF"/>
    <w:rsid w:val="00417AD8"/>
    <w:rsid w:val="00420205"/>
    <w:rsid w:val="00421330"/>
    <w:rsid w:val="004231B4"/>
    <w:rsid w:val="00424118"/>
    <w:rsid w:val="00426D84"/>
    <w:rsid w:val="00426F96"/>
    <w:rsid w:val="00427E63"/>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70178"/>
    <w:rsid w:val="00470A25"/>
    <w:rsid w:val="00473E44"/>
    <w:rsid w:val="00476479"/>
    <w:rsid w:val="00480C5C"/>
    <w:rsid w:val="00485406"/>
    <w:rsid w:val="00487C41"/>
    <w:rsid w:val="0049172C"/>
    <w:rsid w:val="004949F8"/>
    <w:rsid w:val="00494E57"/>
    <w:rsid w:val="00497091"/>
    <w:rsid w:val="004A28E6"/>
    <w:rsid w:val="004A3CDA"/>
    <w:rsid w:val="004A600A"/>
    <w:rsid w:val="004B4710"/>
    <w:rsid w:val="004B6830"/>
    <w:rsid w:val="004C28AF"/>
    <w:rsid w:val="004C4AE1"/>
    <w:rsid w:val="004C69E6"/>
    <w:rsid w:val="004D10E5"/>
    <w:rsid w:val="004D215B"/>
    <w:rsid w:val="004D2837"/>
    <w:rsid w:val="004D7A62"/>
    <w:rsid w:val="004E0772"/>
    <w:rsid w:val="004E0E3F"/>
    <w:rsid w:val="004E5D0A"/>
    <w:rsid w:val="004F19FE"/>
    <w:rsid w:val="004F2F72"/>
    <w:rsid w:val="004F3653"/>
    <w:rsid w:val="004F43FB"/>
    <w:rsid w:val="00501507"/>
    <w:rsid w:val="005053FD"/>
    <w:rsid w:val="005054A2"/>
    <w:rsid w:val="00506786"/>
    <w:rsid w:val="00507D5B"/>
    <w:rsid w:val="00510A3D"/>
    <w:rsid w:val="0051108B"/>
    <w:rsid w:val="005111BC"/>
    <w:rsid w:val="00511E25"/>
    <w:rsid w:val="00512216"/>
    <w:rsid w:val="0051301D"/>
    <w:rsid w:val="0051736E"/>
    <w:rsid w:val="0052109B"/>
    <w:rsid w:val="0052109D"/>
    <w:rsid w:val="00521D1A"/>
    <w:rsid w:val="00527E1D"/>
    <w:rsid w:val="00530A08"/>
    <w:rsid w:val="0053476C"/>
    <w:rsid w:val="005403AC"/>
    <w:rsid w:val="00542C6A"/>
    <w:rsid w:val="00543597"/>
    <w:rsid w:val="00544CF9"/>
    <w:rsid w:val="00546862"/>
    <w:rsid w:val="0054743E"/>
    <w:rsid w:val="0055306C"/>
    <w:rsid w:val="005563E3"/>
    <w:rsid w:val="00560C91"/>
    <w:rsid w:val="0056143B"/>
    <w:rsid w:val="0056176F"/>
    <w:rsid w:val="005657F9"/>
    <w:rsid w:val="005667A5"/>
    <w:rsid w:val="005706C6"/>
    <w:rsid w:val="00571713"/>
    <w:rsid w:val="00573EFC"/>
    <w:rsid w:val="00574306"/>
    <w:rsid w:val="00575CCD"/>
    <w:rsid w:val="005817D3"/>
    <w:rsid w:val="00583AF1"/>
    <w:rsid w:val="005843EC"/>
    <w:rsid w:val="00584FE9"/>
    <w:rsid w:val="005859BE"/>
    <w:rsid w:val="0058781C"/>
    <w:rsid w:val="005941B3"/>
    <w:rsid w:val="00594DEC"/>
    <w:rsid w:val="005A1970"/>
    <w:rsid w:val="005A3B8B"/>
    <w:rsid w:val="005A5389"/>
    <w:rsid w:val="005A6016"/>
    <w:rsid w:val="005A6C02"/>
    <w:rsid w:val="005B1038"/>
    <w:rsid w:val="005B39EA"/>
    <w:rsid w:val="005B43A9"/>
    <w:rsid w:val="005C095E"/>
    <w:rsid w:val="005C2ADE"/>
    <w:rsid w:val="005C352F"/>
    <w:rsid w:val="005D1FF7"/>
    <w:rsid w:val="005D495A"/>
    <w:rsid w:val="005D4BEB"/>
    <w:rsid w:val="005E3705"/>
    <w:rsid w:val="005E45E3"/>
    <w:rsid w:val="005F1A65"/>
    <w:rsid w:val="005F29FE"/>
    <w:rsid w:val="005F56F5"/>
    <w:rsid w:val="0060035D"/>
    <w:rsid w:val="006037D8"/>
    <w:rsid w:val="00605768"/>
    <w:rsid w:val="00612817"/>
    <w:rsid w:val="00612993"/>
    <w:rsid w:val="00612C73"/>
    <w:rsid w:val="00613A46"/>
    <w:rsid w:val="00615F83"/>
    <w:rsid w:val="00616E63"/>
    <w:rsid w:val="00620E49"/>
    <w:rsid w:val="00622D90"/>
    <w:rsid w:val="00622E7B"/>
    <w:rsid w:val="00625EFE"/>
    <w:rsid w:val="006304A2"/>
    <w:rsid w:val="006372E2"/>
    <w:rsid w:val="0064178C"/>
    <w:rsid w:val="00645969"/>
    <w:rsid w:val="00647BE6"/>
    <w:rsid w:val="0065122F"/>
    <w:rsid w:val="00651A42"/>
    <w:rsid w:val="00652729"/>
    <w:rsid w:val="00665241"/>
    <w:rsid w:val="00672DEE"/>
    <w:rsid w:val="006741D7"/>
    <w:rsid w:val="00676071"/>
    <w:rsid w:val="006802B7"/>
    <w:rsid w:val="0068119C"/>
    <w:rsid w:val="006818C5"/>
    <w:rsid w:val="0068389E"/>
    <w:rsid w:val="0068399A"/>
    <w:rsid w:val="00687900"/>
    <w:rsid w:val="00687EE4"/>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7489"/>
    <w:rsid w:val="006E7DB7"/>
    <w:rsid w:val="006F33BF"/>
    <w:rsid w:val="006F743F"/>
    <w:rsid w:val="0070400A"/>
    <w:rsid w:val="00704CCE"/>
    <w:rsid w:val="00705FC9"/>
    <w:rsid w:val="007069FE"/>
    <w:rsid w:val="0071058C"/>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0E78"/>
    <w:rsid w:val="007514B7"/>
    <w:rsid w:val="00754FC4"/>
    <w:rsid w:val="00757C3C"/>
    <w:rsid w:val="007630DB"/>
    <w:rsid w:val="0076694D"/>
    <w:rsid w:val="00767A08"/>
    <w:rsid w:val="007709E5"/>
    <w:rsid w:val="00771E2D"/>
    <w:rsid w:val="00772ABA"/>
    <w:rsid w:val="00772F5D"/>
    <w:rsid w:val="00775124"/>
    <w:rsid w:val="00787677"/>
    <w:rsid w:val="00790895"/>
    <w:rsid w:val="007961C0"/>
    <w:rsid w:val="00796289"/>
    <w:rsid w:val="00797D9D"/>
    <w:rsid w:val="007A0C85"/>
    <w:rsid w:val="007A14C6"/>
    <w:rsid w:val="007A2B0C"/>
    <w:rsid w:val="007A3E77"/>
    <w:rsid w:val="007A7225"/>
    <w:rsid w:val="007A730F"/>
    <w:rsid w:val="007B31AA"/>
    <w:rsid w:val="007B52BB"/>
    <w:rsid w:val="007B5945"/>
    <w:rsid w:val="007B643B"/>
    <w:rsid w:val="007B6BB0"/>
    <w:rsid w:val="007C331C"/>
    <w:rsid w:val="007C4ADB"/>
    <w:rsid w:val="007D0BB8"/>
    <w:rsid w:val="007D635B"/>
    <w:rsid w:val="007D7545"/>
    <w:rsid w:val="007E711D"/>
    <w:rsid w:val="007F43FD"/>
    <w:rsid w:val="008026D5"/>
    <w:rsid w:val="00802A3E"/>
    <w:rsid w:val="00805AEC"/>
    <w:rsid w:val="00805F54"/>
    <w:rsid w:val="00810C5E"/>
    <w:rsid w:val="008129FF"/>
    <w:rsid w:val="0081330C"/>
    <w:rsid w:val="00815067"/>
    <w:rsid w:val="0082229C"/>
    <w:rsid w:val="008274D1"/>
    <w:rsid w:val="00831FB1"/>
    <w:rsid w:val="00832A74"/>
    <w:rsid w:val="008350F9"/>
    <w:rsid w:val="008370F0"/>
    <w:rsid w:val="00837EB8"/>
    <w:rsid w:val="0083BB93"/>
    <w:rsid w:val="00841321"/>
    <w:rsid w:val="00841615"/>
    <w:rsid w:val="00846BC2"/>
    <w:rsid w:val="00846D6C"/>
    <w:rsid w:val="008478F3"/>
    <w:rsid w:val="00851739"/>
    <w:rsid w:val="00856512"/>
    <w:rsid w:val="0086302E"/>
    <w:rsid w:val="00864CEA"/>
    <w:rsid w:val="00864D81"/>
    <w:rsid w:val="00865B74"/>
    <w:rsid w:val="008663BC"/>
    <w:rsid w:val="00867543"/>
    <w:rsid w:val="0087131F"/>
    <w:rsid w:val="00871A3C"/>
    <w:rsid w:val="00871C07"/>
    <w:rsid w:val="00873833"/>
    <w:rsid w:val="008769BD"/>
    <w:rsid w:val="0088124E"/>
    <w:rsid w:val="008813B4"/>
    <w:rsid w:val="00886B8B"/>
    <w:rsid w:val="00890076"/>
    <w:rsid w:val="00890AD5"/>
    <w:rsid w:val="008911B5"/>
    <w:rsid w:val="00892BE9"/>
    <w:rsid w:val="008A061C"/>
    <w:rsid w:val="008A341E"/>
    <w:rsid w:val="008A586D"/>
    <w:rsid w:val="008A6397"/>
    <w:rsid w:val="008B0B2B"/>
    <w:rsid w:val="008B31C4"/>
    <w:rsid w:val="008B3370"/>
    <w:rsid w:val="008B3E88"/>
    <w:rsid w:val="008B490E"/>
    <w:rsid w:val="008B52EA"/>
    <w:rsid w:val="008B724A"/>
    <w:rsid w:val="008C449E"/>
    <w:rsid w:val="008D03C1"/>
    <w:rsid w:val="008D5E3C"/>
    <w:rsid w:val="008E0AD7"/>
    <w:rsid w:val="008E20E0"/>
    <w:rsid w:val="008E236A"/>
    <w:rsid w:val="008E2402"/>
    <w:rsid w:val="008E2960"/>
    <w:rsid w:val="008E4689"/>
    <w:rsid w:val="008F186B"/>
    <w:rsid w:val="008F3AA6"/>
    <w:rsid w:val="008F4757"/>
    <w:rsid w:val="008F7645"/>
    <w:rsid w:val="008F7A96"/>
    <w:rsid w:val="008F7DC6"/>
    <w:rsid w:val="008F7F64"/>
    <w:rsid w:val="00900626"/>
    <w:rsid w:val="00906B94"/>
    <w:rsid w:val="00912998"/>
    <w:rsid w:val="00920C96"/>
    <w:rsid w:val="009218FD"/>
    <w:rsid w:val="009251A4"/>
    <w:rsid w:val="009352E8"/>
    <w:rsid w:val="00940127"/>
    <w:rsid w:val="009401EA"/>
    <w:rsid w:val="00940ECE"/>
    <w:rsid w:val="00942A41"/>
    <w:rsid w:val="00944E18"/>
    <w:rsid w:val="009466AA"/>
    <w:rsid w:val="00947E94"/>
    <w:rsid w:val="0095384E"/>
    <w:rsid w:val="009539EF"/>
    <w:rsid w:val="00954170"/>
    <w:rsid w:val="00954CD1"/>
    <w:rsid w:val="00961A49"/>
    <w:rsid w:val="00961ADB"/>
    <w:rsid w:val="00962FC0"/>
    <w:rsid w:val="0096455E"/>
    <w:rsid w:val="00965989"/>
    <w:rsid w:val="0097039A"/>
    <w:rsid w:val="00970C31"/>
    <w:rsid w:val="00971B00"/>
    <w:rsid w:val="00972328"/>
    <w:rsid w:val="00972BE8"/>
    <w:rsid w:val="00973AB2"/>
    <w:rsid w:val="009771B6"/>
    <w:rsid w:val="0098211D"/>
    <w:rsid w:val="00982A9F"/>
    <w:rsid w:val="00982AD1"/>
    <w:rsid w:val="009852CA"/>
    <w:rsid w:val="00986C8A"/>
    <w:rsid w:val="00987349"/>
    <w:rsid w:val="0099784C"/>
    <w:rsid w:val="009A1A61"/>
    <w:rsid w:val="009A233D"/>
    <w:rsid w:val="009A2454"/>
    <w:rsid w:val="009A3DFC"/>
    <w:rsid w:val="009A6944"/>
    <w:rsid w:val="009A757B"/>
    <w:rsid w:val="009B0340"/>
    <w:rsid w:val="009B0E2E"/>
    <w:rsid w:val="009B1463"/>
    <w:rsid w:val="009B300D"/>
    <w:rsid w:val="009B487D"/>
    <w:rsid w:val="009B5EAB"/>
    <w:rsid w:val="009C0BEF"/>
    <w:rsid w:val="009C0C31"/>
    <w:rsid w:val="009C1F0E"/>
    <w:rsid w:val="009C606B"/>
    <w:rsid w:val="009C61F2"/>
    <w:rsid w:val="009C76FA"/>
    <w:rsid w:val="009D2F30"/>
    <w:rsid w:val="009D471F"/>
    <w:rsid w:val="009D6375"/>
    <w:rsid w:val="009E1A97"/>
    <w:rsid w:val="009E37EA"/>
    <w:rsid w:val="009F04B5"/>
    <w:rsid w:val="009F236C"/>
    <w:rsid w:val="009F7B89"/>
    <w:rsid w:val="00A024E3"/>
    <w:rsid w:val="00A0764A"/>
    <w:rsid w:val="00A142D8"/>
    <w:rsid w:val="00A148F2"/>
    <w:rsid w:val="00A2060D"/>
    <w:rsid w:val="00A249BE"/>
    <w:rsid w:val="00A255FA"/>
    <w:rsid w:val="00A26662"/>
    <w:rsid w:val="00A30C88"/>
    <w:rsid w:val="00A35903"/>
    <w:rsid w:val="00A40FAF"/>
    <w:rsid w:val="00A411BD"/>
    <w:rsid w:val="00A55C3C"/>
    <w:rsid w:val="00A573D4"/>
    <w:rsid w:val="00A60360"/>
    <w:rsid w:val="00A619BE"/>
    <w:rsid w:val="00A669AE"/>
    <w:rsid w:val="00A67D70"/>
    <w:rsid w:val="00A7114D"/>
    <w:rsid w:val="00A72FE7"/>
    <w:rsid w:val="00A811C3"/>
    <w:rsid w:val="00A8140D"/>
    <w:rsid w:val="00A814CA"/>
    <w:rsid w:val="00A824E8"/>
    <w:rsid w:val="00A85535"/>
    <w:rsid w:val="00A8602E"/>
    <w:rsid w:val="00A874E6"/>
    <w:rsid w:val="00A87BBF"/>
    <w:rsid w:val="00A9014C"/>
    <w:rsid w:val="00A90A21"/>
    <w:rsid w:val="00AA1126"/>
    <w:rsid w:val="00AA2312"/>
    <w:rsid w:val="00AA6643"/>
    <w:rsid w:val="00AB1F1B"/>
    <w:rsid w:val="00AB25D0"/>
    <w:rsid w:val="00AB3BD9"/>
    <w:rsid w:val="00AB544A"/>
    <w:rsid w:val="00AB754D"/>
    <w:rsid w:val="00AC196F"/>
    <w:rsid w:val="00AD2627"/>
    <w:rsid w:val="00AD3AFF"/>
    <w:rsid w:val="00AD4CF6"/>
    <w:rsid w:val="00AE0169"/>
    <w:rsid w:val="00AE2278"/>
    <w:rsid w:val="00AE3C63"/>
    <w:rsid w:val="00AF10DE"/>
    <w:rsid w:val="00AF1EE5"/>
    <w:rsid w:val="00AF21E0"/>
    <w:rsid w:val="00AF4536"/>
    <w:rsid w:val="00AF4EAC"/>
    <w:rsid w:val="00AF4FB2"/>
    <w:rsid w:val="00AF7CF7"/>
    <w:rsid w:val="00B00373"/>
    <w:rsid w:val="00B01445"/>
    <w:rsid w:val="00B01E4F"/>
    <w:rsid w:val="00B03D72"/>
    <w:rsid w:val="00B044BA"/>
    <w:rsid w:val="00B06414"/>
    <w:rsid w:val="00B1186E"/>
    <w:rsid w:val="00B14A2B"/>
    <w:rsid w:val="00B14F0E"/>
    <w:rsid w:val="00B1588A"/>
    <w:rsid w:val="00B20BAF"/>
    <w:rsid w:val="00B21D0F"/>
    <w:rsid w:val="00B2375A"/>
    <w:rsid w:val="00B26FC2"/>
    <w:rsid w:val="00B32515"/>
    <w:rsid w:val="00B33FF0"/>
    <w:rsid w:val="00B34004"/>
    <w:rsid w:val="00B35395"/>
    <w:rsid w:val="00B35DE4"/>
    <w:rsid w:val="00B362EA"/>
    <w:rsid w:val="00B3762F"/>
    <w:rsid w:val="00B44846"/>
    <w:rsid w:val="00B44FB3"/>
    <w:rsid w:val="00B45CD3"/>
    <w:rsid w:val="00B46BE2"/>
    <w:rsid w:val="00B47699"/>
    <w:rsid w:val="00B5060C"/>
    <w:rsid w:val="00B50EC6"/>
    <w:rsid w:val="00B518DF"/>
    <w:rsid w:val="00B52907"/>
    <w:rsid w:val="00B548E2"/>
    <w:rsid w:val="00B639A2"/>
    <w:rsid w:val="00B66675"/>
    <w:rsid w:val="00B7293F"/>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B6BA4"/>
    <w:rsid w:val="00BB7593"/>
    <w:rsid w:val="00BC2348"/>
    <w:rsid w:val="00BC34D5"/>
    <w:rsid w:val="00BC3A1D"/>
    <w:rsid w:val="00BC405C"/>
    <w:rsid w:val="00BC7FBF"/>
    <w:rsid w:val="00BD0B90"/>
    <w:rsid w:val="00BE2576"/>
    <w:rsid w:val="00BE6343"/>
    <w:rsid w:val="00BF2AE6"/>
    <w:rsid w:val="00BF4080"/>
    <w:rsid w:val="00C00E84"/>
    <w:rsid w:val="00C02F22"/>
    <w:rsid w:val="00C0455D"/>
    <w:rsid w:val="00C06F09"/>
    <w:rsid w:val="00C11EEE"/>
    <w:rsid w:val="00C15124"/>
    <w:rsid w:val="00C15C54"/>
    <w:rsid w:val="00C16951"/>
    <w:rsid w:val="00C17B56"/>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769"/>
    <w:rsid w:val="00C6564F"/>
    <w:rsid w:val="00C65ECB"/>
    <w:rsid w:val="00C677C1"/>
    <w:rsid w:val="00C71B5A"/>
    <w:rsid w:val="00C764E7"/>
    <w:rsid w:val="00C800BF"/>
    <w:rsid w:val="00C82806"/>
    <w:rsid w:val="00C830B8"/>
    <w:rsid w:val="00C8393C"/>
    <w:rsid w:val="00C91EDC"/>
    <w:rsid w:val="00C923EA"/>
    <w:rsid w:val="00C973B6"/>
    <w:rsid w:val="00C97910"/>
    <w:rsid w:val="00CA1DBE"/>
    <w:rsid w:val="00CA37F1"/>
    <w:rsid w:val="00CA385C"/>
    <w:rsid w:val="00CA38BA"/>
    <w:rsid w:val="00CA514E"/>
    <w:rsid w:val="00CA5553"/>
    <w:rsid w:val="00CB0C83"/>
    <w:rsid w:val="00CB216B"/>
    <w:rsid w:val="00CB41E1"/>
    <w:rsid w:val="00CB4459"/>
    <w:rsid w:val="00CB5C5B"/>
    <w:rsid w:val="00CC02D6"/>
    <w:rsid w:val="00CC257A"/>
    <w:rsid w:val="00CC3513"/>
    <w:rsid w:val="00CC3F0A"/>
    <w:rsid w:val="00CC6D2C"/>
    <w:rsid w:val="00CC7D4C"/>
    <w:rsid w:val="00CD18A1"/>
    <w:rsid w:val="00CD6B71"/>
    <w:rsid w:val="00CE1A63"/>
    <w:rsid w:val="00CE3B53"/>
    <w:rsid w:val="00CE4989"/>
    <w:rsid w:val="00CE5020"/>
    <w:rsid w:val="00CE5244"/>
    <w:rsid w:val="00CE5BC4"/>
    <w:rsid w:val="00CE7672"/>
    <w:rsid w:val="00CF0FA8"/>
    <w:rsid w:val="00CF6397"/>
    <w:rsid w:val="00CF792F"/>
    <w:rsid w:val="00D1276B"/>
    <w:rsid w:val="00D132D8"/>
    <w:rsid w:val="00D14E1D"/>
    <w:rsid w:val="00D14FFB"/>
    <w:rsid w:val="00D15B7B"/>
    <w:rsid w:val="00D16BCB"/>
    <w:rsid w:val="00D17CDD"/>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92122"/>
    <w:rsid w:val="00D93BBE"/>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4713"/>
    <w:rsid w:val="00DF543A"/>
    <w:rsid w:val="00DF5FEB"/>
    <w:rsid w:val="00E03202"/>
    <w:rsid w:val="00E05CC7"/>
    <w:rsid w:val="00E05F35"/>
    <w:rsid w:val="00E139AF"/>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2DA5"/>
    <w:rsid w:val="00E65828"/>
    <w:rsid w:val="00E65CD4"/>
    <w:rsid w:val="00E66E1A"/>
    <w:rsid w:val="00E67769"/>
    <w:rsid w:val="00E70C86"/>
    <w:rsid w:val="00E72E5E"/>
    <w:rsid w:val="00E731E5"/>
    <w:rsid w:val="00E745CF"/>
    <w:rsid w:val="00E75E21"/>
    <w:rsid w:val="00E85356"/>
    <w:rsid w:val="00E86852"/>
    <w:rsid w:val="00E86915"/>
    <w:rsid w:val="00E87F82"/>
    <w:rsid w:val="00E95848"/>
    <w:rsid w:val="00E97C5E"/>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7F0"/>
    <w:rsid w:val="00F30C5A"/>
    <w:rsid w:val="00F313D3"/>
    <w:rsid w:val="00F331E7"/>
    <w:rsid w:val="00F34268"/>
    <w:rsid w:val="00F3485D"/>
    <w:rsid w:val="00F357CF"/>
    <w:rsid w:val="00F37B58"/>
    <w:rsid w:val="00F429EC"/>
    <w:rsid w:val="00F478E5"/>
    <w:rsid w:val="00F510E6"/>
    <w:rsid w:val="00F52EDB"/>
    <w:rsid w:val="00F53F25"/>
    <w:rsid w:val="00F540F1"/>
    <w:rsid w:val="00F56357"/>
    <w:rsid w:val="00F6546C"/>
    <w:rsid w:val="00F66A2C"/>
    <w:rsid w:val="00F66ED8"/>
    <w:rsid w:val="00F67917"/>
    <w:rsid w:val="00F70B24"/>
    <w:rsid w:val="00F75055"/>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C0EAD"/>
    <w:rsid w:val="00FC1945"/>
    <w:rsid w:val="00FC1FE0"/>
    <w:rsid w:val="00FC25C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5634">
      <w:bodyDiv w:val="1"/>
      <w:marLeft w:val="0"/>
      <w:marRight w:val="0"/>
      <w:marTop w:val="0"/>
      <w:marBottom w:val="0"/>
      <w:divBdr>
        <w:top w:val="none" w:sz="0" w:space="0" w:color="auto"/>
        <w:left w:val="none" w:sz="0" w:space="0" w:color="auto"/>
        <w:bottom w:val="none" w:sz="0" w:space="0" w:color="auto"/>
        <w:right w:val="none" w:sz="0" w:space="0" w:color="auto"/>
      </w:divBdr>
    </w:div>
    <w:div w:id="116413901">
      <w:bodyDiv w:val="1"/>
      <w:marLeft w:val="0"/>
      <w:marRight w:val="0"/>
      <w:marTop w:val="0"/>
      <w:marBottom w:val="0"/>
      <w:divBdr>
        <w:top w:val="none" w:sz="0" w:space="0" w:color="auto"/>
        <w:left w:val="none" w:sz="0" w:space="0" w:color="auto"/>
        <w:bottom w:val="none" w:sz="0" w:space="0" w:color="auto"/>
        <w:right w:val="none" w:sz="0" w:space="0" w:color="auto"/>
      </w:divBdr>
      <w:divsChild>
        <w:div w:id="1371610403">
          <w:marLeft w:val="0"/>
          <w:marRight w:val="0"/>
          <w:marTop w:val="0"/>
          <w:marBottom w:val="0"/>
          <w:divBdr>
            <w:top w:val="none" w:sz="0" w:space="0" w:color="auto"/>
            <w:left w:val="none" w:sz="0" w:space="0" w:color="auto"/>
            <w:bottom w:val="none" w:sz="0" w:space="0" w:color="auto"/>
            <w:right w:val="none" w:sz="0" w:space="0" w:color="auto"/>
          </w:divBdr>
        </w:div>
        <w:div w:id="1597712287">
          <w:marLeft w:val="0"/>
          <w:marRight w:val="0"/>
          <w:marTop w:val="0"/>
          <w:marBottom w:val="0"/>
          <w:divBdr>
            <w:top w:val="none" w:sz="0" w:space="0" w:color="auto"/>
            <w:left w:val="none" w:sz="0" w:space="0" w:color="auto"/>
            <w:bottom w:val="none" w:sz="0" w:space="0" w:color="auto"/>
            <w:right w:val="none" w:sz="0" w:space="0" w:color="auto"/>
          </w:divBdr>
        </w:div>
      </w:divsChild>
    </w:div>
    <w:div w:id="333579562">
      <w:bodyDiv w:val="1"/>
      <w:marLeft w:val="0"/>
      <w:marRight w:val="0"/>
      <w:marTop w:val="0"/>
      <w:marBottom w:val="0"/>
      <w:divBdr>
        <w:top w:val="none" w:sz="0" w:space="0" w:color="auto"/>
        <w:left w:val="none" w:sz="0" w:space="0" w:color="auto"/>
        <w:bottom w:val="none" w:sz="0" w:space="0" w:color="auto"/>
        <w:right w:val="none" w:sz="0" w:space="0" w:color="auto"/>
      </w:divBdr>
    </w:div>
    <w:div w:id="348990087">
      <w:bodyDiv w:val="1"/>
      <w:marLeft w:val="0"/>
      <w:marRight w:val="0"/>
      <w:marTop w:val="0"/>
      <w:marBottom w:val="0"/>
      <w:divBdr>
        <w:top w:val="none" w:sz="0" w:space="0" w:color="auto"/>
        <w:left w:val="none" w:sz="0" w:space="0" w:color="auto"/>
        <w:bottom w:val="none" w:sz="0" w:space="0" w:color="auto"/>
        <w:right w:val="none" w:sz="0" w:space="0" w:color="auto"/>
      </w:divBdr>
    </w:div>
    <w:div w:id="450129538">
      <w:bodyDiv w:val="1"/>
      <w:marLeft w:val="0"/>
      <w:marRight w:val="0"/>
      <w:marTop w:val="0"/>
      <w:marBottom w:val="0"/>
      <w:divBdr>
        <w:top w:val="none" w:sz="0" w:space="0" w:color="auto"/>
        <w:left w:val="none" w:sz="0" w:space="0" w:color="auto"/>
        <w:bottom w:val="none" w:sz="0" w:space="0" w:color="auto"/>
        <w:right w:val="none" w:sz="0" w:space="0" w:color="auto"/>
      </w:divBdr>
    </w:div>
    <w:div w:id="684402606">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888106244">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77441998">
      <w:bodyDiv w:val="1"/>
      <w:marLeft w:val="0"/>
      <w:marRight w:val="0"/>
      <w:marTop w:val="0"/>
      <w:marBottom w:val="0"/>
      <w:divBdr>
        <w:top w:val="none" w:sz="0" w:space="0" w:color="auto"/>
        <w:left w:val="none" w:sz="0" w:space="0" w:color="auto"/>
        <w:bottom w:val="none" w:sz="0" w:space="0" w:color="auto"/>
        <w:right w:val="none" w:sz="0" w:space="0" w:color="auto"/>
      </w:divBdr>
    </w:div>
    <w:div w:id="1081293822">
      <w:bodyDiv w:val="1"/>
      <w:marLeft w:val="0"/>
      <w:marRight w:val="0"/>
      <w:marTop w:val="0"/>
      <w:marBottom w:val="0"/>
      <w:divBdr>
        <w:top w:val="none" w:sz="0" w:space="0" w:color="auto"/>
        <w:left w:val="none" w:sz="0" w:space="0" w:color="auto"/>
        <w:bottom w:val="none" w:sz="0" w:space="0" w:color="auto"/>
        <w:right w:val="none" w:sz="0" w:space="0" w:color="auto"/>
      </w:divBdr>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258636514">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36105329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816676077">
      <w:bodyDiv w:val="1"/>
      <w:marLeft w:val="0"/>
      <w:marRight w:val="0"/>
      <w:marTop w:val="0"/>
      <w:marBottom w:val="0"/>
      <w:divBdr>
        <w:top w:val="none" w:sz="0" w:space="0" w:color="auto"/>
        <w:left w:val="none" w:sz="0" w:space="0" w:color="auto"/>
        <w:bottom w:val="none" w:sz="0" w:space="0" w:color="auto"/>
        <w:right w:val="none" w:sz="0" w:space="0" w:color="auto"/>
      </w:divBdr>
    </w:div>
    <w:div w:id="2027555709">
      <w:bodyDiv w:val="1"/>
      <w:marLeft w:val="0"/>
      <w:marRight w:val="0"/>
      <w:marTop w:val="0"/>
      <w:marBottom w:val="0"/>
      <w:divBdr>
        <w:top w:val="none" w:sz="0" w:space="0" w:color="auto"/>
        <w:left w:val="none" w:sz="0" w:space="0" w:color="auto"/>
        <w:bottom w:val="none" w:sz="0" w:space="0" w:color="auto"/>
        <w:right w:val="none" w:sz="0" w:space="0" w:color="auto"/>
      </w:divBdr>
      <w:divsChild>
        <w:div w:id="333992453">
          <w:marLeft w:val="0"/>
          <w:marRight w:val="0"/>
          <w:marTop w:val="0"/>
          <w:marBottom w:val="0"/>
          <w:divBdr>
            <w:top w:val="none" w:sz="0" w:space="0" w:color="auto"/>
            <w:left w:val="none" w:sz="0" w:space="0" w:color="auto"/>
            <w:bottom w:val="none" w:sz="0" w:space="0" w:color="auto"/>
            <w:right w:val="none" w:sz="0" w:space="0" w:color="auto"/>
          </w:divBdr>
        </w:div>
        <w:div w:id="540944340">
          <w:marLeft w:val="0"/>
          <w:marRight w:val="0"/>
          <w:marTop w:val="0"/>
          <w:marBottom w:val="0"/>
          <w:divBdr>
            <w:top w:val="none" w:sz="0" w:space="0" w:color="auto"/>
            <w:left w:val="none" w:sz="0" w:space="0" w:color="auto"/>
            <w:bottom w:val="none" w:sz="0" w:space="0" w:color="auto"/>
            <w:right w:val="none" w:sz="0" w:space="0" w:color="auto"/>
          </w:divBdr>
        </w:div>
      </w:divsChild>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16192</Words>
  <Characters>9231</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SPECIALIŲJŲ SĄLYGŲ 4 PRIEDAS</vt:lpstr>
    </vt:vector>
  </TitlesOfParts>
  <Company>VPT</Company>
  <LinksUpToDate>false</LinksUpToDate>
  <CharactersWithSpaces>25373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Renata Stankevičienė</cp:lastModifiedBy>
  <cp:revision>6</cp:revision>
  <cp:lastPrinted>2022-12-15T10:27:00Z</cp:lastPrinted>
  <dcterms:created xsi:type="dcterms:W3CDTF">2025-04-29T07:18:00Z</dcterms:created>
  <dcterms:modified xsi:type="dcterms:W3CDTF">2025-05-19T13:01:00Z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